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50C50" w:rsidRPr="00637BFD" w:rsidRDefault="00C81F6C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Email And SMS Setup</w:t>
      </w:r>
    </w:p>
    <w:p w:rsidR="004E5A85" w:rsidRPr="00A47239" w:rsidRDefault="004E5A85">
      <w:pPr>
        <w:rPr>
          <w:b/>
          <w:bCs/>
          <w:sz w:val="22"/>
          <w:szCs w:val="22"/>
          <w:u w:val="single"/>
          <w:lang w:val="en-US"/>
        </w:rPr>
      </w:pPr>
    </w:p>
    <w:p w:rsidR="004E5A85" w:rsidRPr="00A47239" w:rsidRDefault="004E5A85">
      <w:pPr>
        <w:rPr>
          <w:sz w:val="22"/>
          <w:szCs w:val="22"/>
          <w:lang w:val="en-US"/>
        </w:rPr>
      </w:pPr>
      <w:r w:rsidRPr="00A47239">
        <w:rPr>
          <w:b/>
          <w:bCs/>
          <w:sz w:val="22"/>
          <w:szCs w:val="22"/>
          <w:lang w:val="en-US"/>
        </w:rPr>
        <w:t>Release</w:t>
      </w:r>
      <w:r w:rsidRPr="00A47239">
        <w:rPr>
          <w:sz w:val="22"/>
          <w:szCs w:val="22"/>
          <w:lang w:val="en-US"/>
        </w:rPr>
        <w:t xml:space="preserve">: </w:t>
      </w:r>
    </w:p>
    <w:p w:rsidR="004E5A85" w:rsidRPr="00A47239" w:rsidRDefault="004E5A85">
      <w:p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 xml:space="preserve">OBMA </w:t>
      </w:r>
      <w:r w:rsidR="008F1FE6" w:rsidRPr="00A47239">
        <w:rPr>
          <w:sz w:val="22"/>
          <w:szCs w:val="22"/>
          <w:lang w:val="en-US"/>
        </w:rPr>
        <w:t>–</w:t>
      </w:r>
      <w:r w:rsidRPr="00A47239">
        <w:rPr>
          <w:sz w:val="22"/>
          <w:szCs w:val="22"/>
          <w:lang w:val="en-US"/>
        </w:rPr>
        <w:t xml:space="preserve"> </w:t>
      </w:r>
      <w:r w:rsidR="008F1FE6" w:rsidRPr="00A47239">
        <w:rPr>
          <w:sz w:val="22"/>
          <w:szCs w:val="22"/>
          <w:lang w:val="en-US"/>
        </w:rPr>
        <w:t>14</w:t>
      </w:r>
      <w:r w:rsidR="00A36BD6">
        <w:rPr>
          <w:sz w:val="22"/>
          <w:szCs w:val="22"/>
          <w:lang w:val="en-US"/>
        </w:rPr>
        <w:t>.</w:t>
      </w:r>
      <w:r w:rsidR="008F1FE6" w:rsidRPr="00A47239">
        <w:rPr>
          <w:sz w:val="22"/>
          <w:szCs w:val="22"/>
          <w:lang w:val="en-US"/>
        </w:rPr>
        <w:t>8.</w:t>
      </w:r>
      <w:r w:rsidR="00051F54">
        <w:rPr>
          <w:sz w:val="22"/>
          <w:szCs w:val="22"/>
          <w:lang w:val="en-US"/>
        </w:rPr>
        <w:t>2</w:t>
      </w:r>
    </w:p>
    <w:p w:rsidR="000E1E87" w:rsidRPr="00A47239" w:rsidRDefault="004E5A85">
      <w:p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 xml:space="preserve">OBDX </w:t>
      </w:r>
      <w:r w:rsidR="006B2382">
        <w:rPr>
          <w:sz w:val="22"/>
          <w:szCs w:val="22"/>
          <w:lang w:val="en-US"/>
        </w:rPr>
        <w:t>CS</w:t>
      </w:r>
      <w:r w:rsidR="00F5777E">
        <w:rPr>
          <w:sz w:val="22"/>
          <w:szCs w:val="22"/>
          <w:lang w:val="en-US"/>
        </w:rPr>
        <w:t xml:space="preserve"> </w:t>
      </w:r>
      <w:r w:rsidR="00051F54">
        <w:rPr>
          <w:sz w:val="22"/>
          <w:szCs w:val="22"/>
          <w:lang w:val="en-US"/>
        </w:rPr>
        <w:t xml:space="preserve">- </w:t>
      </w:r>
      <w:r w:rsidR="008F1FE6" w:rsidRPr="00A47239">
        <w:rPr>
          <w:sz w:val="22"/>
          <w:szCs w:val="22"/>
          <w:lang w:val="en-US"/>
        </w:rPr>
        <w:t>25.1.2.0</w:t>
      </w:r>
    </w:p>
    <w:p w:rsidR="00032A94" w:rsidRPr="00A47239" w:rsidRDefault="00032A94">
      <w:pPr>
        <w:rPr>
          <w:sz w:val="22"/>
          <w:szCs w:val="22"/>
          <w:lang w:val="en-US"/>
        </w:rPr>
      </w:pPr>
    </w:p>
    <w:p w:rsidR="004E5A85" w:rsidRDefault="004D426D">
      <w:pPr>
        <w:rPr>
          <w:b/>
          <w:bCs/>
          <w:sz w:val="22"/>
          <w:szCs w:val="22"/>
          <w:lang w:val="en-US"/>
        </w:rPr>
      </w:pPr>
      <w:r w:rsidRPr="00A47239">
        <w:rPr>
          <w:b/>
          <w:bCs/>
          <w:sz w:val="22"/>
          <w:szCs w:val="22"/>
          <w:lang w:val="en-US"/>
        </w:rPr>
        <w:t>Summary:</w:t>
      </w:r>
    </w:p>
    <w:p w:rsidR="00DD69D0" w:rsidRPr="00A47239" w:rsidRDefault="00032A94">
      <w:p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 xml:space="preserve">This document has details of the </w:t>
      </w:r>
      <w:r w:rsidR="00314ADC">
        <w:rPr>
          <w:sz w:val="22"/>
          <w:szCs w:val="22"/>
          <w:lang w:val="en-US"/>
        </w:rPr>
        <w:t xml:space="preserve">email </w:t>
      </w:r>
      <w:r w:rsidR="00C81F6C">
        <w:rPr>
          <w:sz w:val="22"/>
          <w:szCs w:val="22"/>
          <w:lang w:val="en-US"/>
        </w:rPr>
        <w:t xml:space="preserve">and </w:t>
      </w:r>
      <w:r w:rsidR="00F731D5">
        <w:rPr>
          <w:sz w:val="22"/>
          <w:szCs w:val="22"/>
          <w:lang w:val="en-US"/>
        </w:rPr>
        <w:t>SMS</w:t>
      </w:r>
      <w:r w:rsidR="00C81F6C">
        <w:rPr>
          <w:sz w:val="22"/>
          <w:szCs w:val="22"/>
          <w:lang w:val="en-US"/>
        </w:rPr>
        <w:t xml:space="preserve"> </w:t>
      </w:r>
      <w:r w:rsidRPr="00A47239">
        <w:rPr>
          <w:sz w:val="22"/>
          <w:szCs w:val="22"/>
          <w:lang w:val="en-US"/>
        </w:rPr>
        <w:t xml:space="preserve">configurations to be made </w:t>
      </w:r>
      <w:r w:rsidR="00FE67DC" w:rsidRPr="00A47239">
        <w:rPr>
          <w:sz w:val="22"/>
          <w:szCs w:val="22"/>
          <w:lang w:val="en-US"/>
        </w:rPr>
        <w:t xml:space="preserve">in </w:t>
      </w:r>
      <w:r w:rsidR="00F26351" w:rsidRPr="00A47239">
        <w:rPr>
          <w:sz w:val="22"/>
          <w:szCs w:val="22"/>
          <w:lang w:val="en-US"/>
        </w:rPr>
        <w:t xml:space="preserve">Oracle Digital </w:t>
      </w:r>
      <w:r w:rsidR="00233B56" w:rsidRPr="00A47239">
        <w:rPr>
          <w:sz w:val="22"/>
          <w:szCs w:val="22"/>
          <w:lang w:val="en-US"/>
        </w:rPr>
        <w:t xml:space="preserve">Banking </w:t>
      </w:r>
      <w:r w:rsidR="00F26351" w:rsidRPr="00A47239">
        <w:rPr>
          <w:sz w:val="22"/>
          <w:szCs w:val="22"/>
          <w:lang w:val="en-US"/>
        </w:rPr>
        <w:t>Experience</w:t>
      </w:r>
      <w:r w:rsidR="00E13190">
        <w:rPr>
          <w:sz w:val="22"/>
          <w:szCs w:val="22"/>
          <w:lang w:val="en-US"/>
        </w:rPr>
        <w:t xml:space="preserve"> C</w:t>
      </w:r>
      <w:r w:rsidR="00EC2D0A">
        <w:rPr>
          <w:sz w:val="22"/>
          <w:szCs w:val="22"/>
          <w:lang w:val="en-US"/>
        </w:rPr>
        <w:t>S</w:t>
      </w:r>
      <w:r w:rsidR="00051F54">
        <w:rPr>
          <w:sz w:val="22"/>
          <w:szCs w:val="22"/>
          <w:lang w:val="en-US"/>
        </w:rPr>
        <w:t>.</w:t>
      </w:r>
    </w:p>
    <w:p w:rsidR="00142CAB" w:rsidRPr="00A47239" w:rsidRDefault="00CE640C">
      <w:p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 xml:space="preserve">This setup is with respect to base entity </w:t>
      </w:r>
      <w:r w:rsidR="00C5512B" w:rsidRPr="00A47239">
        <w:rPr>
          <w:sz w:val="22"/>
          <w:szCs w:val="22"/>
          <w:lang w:val="en-US"/>
        </w:rPr>
        <w:t xml:space="preserve">shipped with </w:t>
      </w:r>
      <w:r w:rsidR="00142CAB" w:rsidRPr="00A47239">
        <w:rPr>
          <w:sz w:val="22"/>
          <w:szCs w:val="22"/>
          <w:lang w:val="en-US"/>
        </w:rPr>
        <w:t>Oracle Digital Banking Experience</w:t>
      </w:r>
      <w:r w:rsidR="00C5512B" w:rsidRPr="00A47239">
        <w:rPr>
          <w:sz w:val="22"/>
          <w:szCs w:val="22"/>
          <w:lang w:val="en-US"/>
        </w:rPr>
        <w:t xml:space="preserve"> </w:t>
      </w:r>
      <w:r w:rsidR="00EF73C6">
        <w:rPr>
          <w:sz w:val="22"/>
          <w:szCs w:val="22"/>
          <w:lang w:val="en-US"/>
        </w:rPr>
        <w:t xml:space="preserve">CS </w:t>
      </w:r>
      <w:r w:rsidR="00C5512B" w:rsidRPr="00A47239">
        <w:rPr>
          <w:sz w:val="22"/>
          <w:szCs w:val="22"/>
          <w:lang w:val="en-US"/>
        </w:rPr>
        <w:t>setup.</w:t>
      </w:r>
    </w:p>
    <w:p w:rsidR="00181DED" w:rsidRDefault="00CE640C">
      <w:p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 xml:space="preserve">For any other </w:t>
      </w:r>
      <w:r w:rsidR="007109C1" w:rsidRPr="00A47239">
        <w:rPr>
          <w:sz w:val="22"/>
          <w:szCs w:val="22"/>
          <w:lang w:val="en-US"/>
        </w:rPr>
        <w:t xml:space="preserve">entity in </w:t>
      </w:r>
      <w:r w:rsidR="00142CAB" w:rsidRPr="00A47239">
        <w:rPr>
          <w:sz w:val="22"/>
          <w:szCs w:val="22"/>
          <w:lang w:val="en-US"/>
        </w:rPr>
        <w:t>Oracle Digital Banking Experience</w:t>
      </w:r>
      <w:r w:rsidR="00A5713A">
        <w:rPr>
          <w:sz w:val="22"/>
          <w:szCs w:val="22"/>
          <w:lang w:val="en-US"/>
        </w:rPr>
        <w:t xml:space="preserve"> CS</w:t>
      </w:r>
      <w:r w:rsidR="007109C1" w:rsidRPr="00A47239">
        <w:rPr>
          <w:sz w:val="22"/>
          <w:szCs w:val="22"/>
          <w:lang w:val="en-US"/>
        </w:rPr>
        <w:t xml:space="preserve">, </w:t>
      </w:r>
      <w:r w:rsidRPr="00A47239">
        <w:rPr>
          <w:sz w:val="22"/>
          <w:szCs w:val="22"/>
          <w:lang w:val="en-US"/>
        </w:rPr>
        <w:t>the same configurations to be followed for that particular entity</w:t>
      </w:r>
      <w:r w:rsidR="007109C1" w:rsidRPr="00A47239">
        <w:rPr>
          <w:sz w:val="22"/>
          <w:szCs w:val="22"/>
          <w:lang w:val="en-US"/>
        </w:rPr>
        <w:t>.</w:t>
      </w:r>
    </w:p>
    <w:p w:rsidR="00051F54" w:rsidRPr="00A47239" w:rsidRDefault="00051F54">
      <w:pPr>
        <w:rPr>
          <w:sz w:val="22"/>
          <w:szCs w:val="22"/>
          <w:lang w:val="en-US"/>
        </w:rPr>
      </w:pPr>
    </w:p>
    <w:p w:rsidR="00AA3026" w:rsidRPr="00A47239" w:rsidRDefault="00AA3026">
      <w:pPr>
        <w:rPr>
          <w:b/>
          <w:bCs/>
          <w:sz w:val="22"/>
          <w:szCs w:val="22"/>
          <w:lang w:val="en-US"/>
        </w:rPr>
      </w:pPr>
      <w:r w:rsidRPr="00A47239">
        <w:rPr>
          <w:b/>
          <w:bCs/>
          <w:sz w:val="22"/>
          <w:szCs w:val="22"/>
          <w:lang w:val="en-US"/>
        </w:rPr>
        <w:t>Commonly used acronyms in this document</w:t>
      </w:r>
      <w:r w:rsidR="00C1784F" w:rsidRPr="00A47239">
        <w:rPr>
          <w:b/>
          <w:bCs/>
          <w:sz w:val="22"/>
          <w:szCs w:val="22"/>
          <w:lang w:val="en-US"/>
        </w:rPr>
        <w:t>:</w:t>
      </w:r>
    </w:p>
    <w:p w:rsidR="00071448" w:rsidRPr="00A47239" w:rsidRDefault="00071448">
      <w:pPr>
        <w:rPr>
          <w:sz w:val="22"/>
          <w:szCs w:val="2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A3026" w:rsidRPr="00A47239" w:rsidTr="00AA3026">
        <w:tc>
          <w:tcPr>
            <w:tcW w:w="4508" w:type="dxa"/>
          </w:tcPr>
          <w:p w:rsidR="00AA3026" w:rsidRPr="00A47239" w:rsidRDefault="00AA3026">
            <w:pPr>
              <w:rPr>
                <w:b/>
                <w:bCs/>
                <w:sz w:val="22"/>
                <w:szCs w:val="22"/>
                <w:lang w:val="en-US"/>
              </w:rPr>
            </w:pPr>
            <w:r w:rsidRPr="00A47239">
              <w:rPr>
                <w:b/>
                <w:bCs/>
                <w:sz w:val="22"/>
                <w:szCs w:val="22"/>
                <w:lang w:val="en-US"/>
              </w:rPr>
              <w:t>Name</w:t>
            </w:r>
          </w:p>
        </w:tc>
        <w:tc>
          <w:tcPr>
            <w:tcW w:w="4508" w:type="dxa"/>
          </w:tcPr>
          <w:p w:rsidR="00AA3026" w:rsidRPr="00A47239" w:rsidRDefault="00AA3026">
            <w:pPr>
              <w:rPr>
                <w:b/>
                <w:bCs/>
                <w:sz w:val="22"/>
                <w:szCs w:val="22"/>
                <w:lang w:val="en-US"/>
              </w:rPr>
            </w:pPr>
            <w:r w:rsidRPr="00A47239">
              <w:rPr>
                <w:b/>
                <w:bCs/>
                <w:sz w:val="22"/>
                <w:szCs w:val="22"/>
                <w:lang w:val="en-US"/>
              </w:rPr>
              <w:t>Value</w:t>
            </w:r>
          </w:p>
        </w:tc>
      </w:tr>
      <w:tr w:rsidR="00AA3026" w:rsidRPr="00A47239" w:rsidTr="00AA3026">
        <w:tc>
          <w:tcPr>
            <w:tcW w:w="4508" w:type="dxa"/>
          </w:tcPr>
          <w:p w:rsidR="00AA3026" w:rsidRPr="00A47239" w:rsidRDefault="00AA3026">
            <w:pPr>
              <w:rPr>
                <w:sz w:val="22"/>
                <w:szCs w:val="22"/>
                <w:lang w:val="en-US"/>
              </w:rPr>
            </w:pPr>
            <w:r w:rsidRPr="00A47239">
              <w:rPr>
                <w:sz w:val="22"/>
                <w:szCs w:val="22"/>
                <w:lang w:val="en-US"/>
              </w:rPr>
              <w:t>OBDX</w:t>
            </w:r>
            <w:r w:rsidR="00916167">
              <w:rPr>
                <w:sz w:val="22"/>
                <w:szCs w:val="22"/>
                <w:lang w:val="en-US"/>
              </w:rPr>
              <w:t xml:space="preserve"> CS</w:t>
            </w:r>
          </w:p>
        </w:tc>
        <w:tc>
          <w:tcPr>
            <w:tcW w:w="4508" w:type="dxa"/>
          </w:tcPr>
          <w:p w:rsidR="00AA3026" w:rsidRPr="00A47239" w:rsidRDefault="00AA3026">
            <w:pPr>
              <w:rPr>
                <w:sz w:val="22"/>
                <w:szCs w:val="22"/>
                <w:lang w:val="en-US"/>
              </w:rPr>
            </w:pPr>
            <w:r w:rsidRPr="00A47239">
              <w:rPr>
                <w:sz w:val="22"/>
                <w:szCs w:val="22"/>
                <w:lang w:val="en-US"/>
              </w:rPr>
              <w:t>Oracle Banking Digital Experience</w:t>
            </w:r>
            <w:r w:rsidR="00486F6C">
              <w:rPr>
                <w:sz w:val="22"/>
                <w:szCs w:val="22"/>
                <w:lang w:val="en-US"/>
              </w:rPr>
              <w:t xml:space="preserve"> Cloud Service</w:t>
            </w:r>
          </w:p>
        </w:tc>
      </w:tr>
      <w:tr w:rsidR="00AA3026" w:rsidRPr="00A47239" w:rsidTr="00AA3026">
        <w:tc>
          <w:tcPr>
            <w:tcW w:w="4508" w:type="dxa"/>
          </w:tcPr>
          <w:p w:rsidR="00AA3026" w:rsidRPr="00A47239" w:rsidRDefault="00AA3026" w:rsidP="00AA3026">
            <w:pPr>
              <w:rPr>
                <w:sz w:val="22"/>
                <w:szCs w:val="22"/>
                <w:lang w:val="en-US"/>
              </w:rPr>
            </w:pPr>
            <w:r w:rsidRPr="00A47239">
              <w:rPr>
                <w:sz w:val="22"/>
                <w:szCs w:val="22"/>
                <w:lang w:val="en-US"/>
              </w:rPr>
              <w:t>OBRH</w:t>
            </w:r>
          </w:p>
        </w:tc>
        <w:tc>
          <w:tcPr>
            <w:tcW w:w="4508" w:type="dxa"/>
          </w:tcPr>
          <w:p w:rsidR="00AA3026" w:rsidRPr="00A47239" w:rsidRDefault="00AA3026" w:rsidP="00AA3026">
            <w:pPr>
              <w:rPr>
                <w:sz w:val="22"/>
                <w:szCs w:val="22"/>
                <w:lang w:val="en-US"/>
              </w:rPr>
            </w:pPr>
            <w:r w:rsidRPr="00A47239">
              <w:rPr>
                <w:sz w:val="22"/>
                <w:szCs w:val="22"/>
                <w:lang w:val="en-US"/>
              </w:rPr>
              <w:t>Oracle Banking Routing Hub / Interconnect</w:t>
            </w:r>
          </w:p>
        </w:tc>
      </w:tr>
      <w:tr w:rsidR="00AA3026" w:rsidRPr="00A47239" w:rsidTr="00AA3026">
        <w:tc>
          <w:tcPr>
            <w:tcW w:w="4508" w:type="dxa"/>
          </w:tcPr>
          <w:p w:rsidR="00AA3026" w:rsidRPr="00A47239" w:rsidRDefault="00F644BE" w:rsidP="00AA3026">
            <w:pPr>
              <w:rPr>
                <w:sz w:val="22"/>
                <w:szCs w:val="22"/>
                <w:lang w:val="en-US"/>
              </w:rPr>
            </w:pPr>
            <w:r w:rsidRPr="00A47239">
              <w:rPr>
                <w:sz w:val="22"/>
                <w:szCs w:val="22"/>
                <w:lang w:val="en-US"/>
              </w:rPr>
              <w:t>AMS</w:t>
            </w:r>
          </w:p>
        </w:tc>
        <w:tc>
          <w:tcPr>
            <w:tcW w:w="4508" w:type="dxa"/>
          </w:tcPr>
          <w:p w:rsidR="00AA3026" w:rsidRPr="00A47239" w:rsidRDefault="00F644BE" w:rsidP="00AA3026">
            <w:pPr>
              <w:rPr>
                <w:sz w:val="22"/>
                <w:szCs w:val="22"/>
                <w:lang w:val="en-US"/>
              </w:rPr>
            </w:pPr>
            <w:r w:rsidRPr="00A47239">
              <w:rPr>
                <w:sz w:val="22"/>
                <w:szCs w:val="22"/>
                <w:lang w:val="en-US"/>
              </w:rPr>
              <w:t>Application Management Services</w:t>
            </w:r>
          </w:p>
        </w:tc>
      </w:tr>
      <w:tr w:rsidR="00537118" w:rsidRPr="00A47239" w:rsidTr="00AA3026">
        <w:tc>
          <w:tcPr>
            <w:tcW w:w="4508" w:type="dxa"/>
          </w:tcPr>
          <w:p w:rsidR="00537118" w:rsidRPr="00A47239" w:rsidRDefault="00537118" w:rsidP="00AA3026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OBMA</w:t>
            </w:r>
          </w:p>
        </w:tc>
        <w:tc>
          <w:tcPr>
            <w:tcW w:w="4508" w:type="dxa"/>
          </w:tcPr>
          <w:p w:rsidR="00537118" w:rsidRPr="00A47239" w:rsidRDefault="00537118" w:rsidP="00AA3026">
            <w:pPr>
              <w:rPr>
                <w:sz w:val="22"/>
                <w:szCs w:val="22"/>
                <w:lang w:val="en-US"/>
              </w:rPr>
            </w:pPr>
            <w:r w:rsidRPr="00537118">
              <w:rPr>
                <w:sz w:val="22"/>
                <w:szCs w:val="22"/>
                <w:lang w:val="en-US"/>
              </w:rPr>
              <w:t>Oracle Banking Microservices Architecture</w:t>
            </w:r>
          </w:p>
        </w:tc>
      </w:tr>
    </w:tbl>
    <w:p w:rsidR="00AA3026" w:rsidRDefault="00AA3026">
      <w:pPr>
        <w:rPr>
          <w:sz w:val="22"/>
          <w:szCs w:val="22"/>
          <w:lang w:val="en-US"/>
        </w:rPr>
      </w:pPr>
    </w:p>
    <w:p w:rsidR="001B0851" w:rsidRPr="001B0851" w:rsidRDefault="001B0851" w:rsidP="001B0851">
      <w:pPr>
        <w:pStyle w:val="ListParagraph"/>
        <w:numPr>
          <w:ilvl w:val="0"/>
          <w:numId w:val="20"/>
        </w:numPr>
        <w:rPr>
          <w:b/>
          <w:bCs/>
          <w:sz w:val="22"/>
          <w:szCs w:val="22"/>
          <w:u w:val="single"/>
          <w:lang w:val="en-US"/>
        </w:rPr>
      </w:pPr>
      <w:r w:rsidRPr="001B0851">
        <w:rPr>
          <w:b/>
          <w:bCs/>
          <w:sz w:val="22"/>
          <w:szCs w:val="22"/>
          <w:u w:val="single"/>
          <w:lang w:val="en-US"/>
        </w:rPr>
        <w:t>EMAIL SETUP:</w:t>
      </w:r>
    </w:p>
    <w:p w:rsidR="00A310FF" w:rsidRDefault="00A310FF" w:rsidP="00CB763C">
      <w:pPr>
        <w:rPr>
          <w:b/>
          <w:bCs/>
          <w:sz w:val="22"/>
          <w:szCs w:val="22"/>
          <w:lang w:val="en-US"/>
        </w:rPr>
      </w:pPr>
    </w:p>
    <w:p w:rsidR="00051F54" w:rsidRDefault="00051F54" w:rsidP="001C0628">
      <w:pPr>
        <w:ind w:firstLine="360"/>
        <w:rPr>
          <w:b/>
          <w:bCs/>
          <w:sz w:val="22"/>
          <w:szCs w:val="22"/>
          <w:lang w:val="en-US"/>
        </w:rPr>
      </w:pPr>
      <w:r>
        <w:rPr>
          <w:b/>
          <w:bCs/>
          <w:sz w:val="22"/>
          <w:szCs w:val="22"/>
          <w:lang w:val="en-US"/>
        </w:rPr>
        <w:t xml:space="preserve">There are </w:t>
      </w:r>
      <w:r w:rsidR="00BB5FC4">
        <w:rPr>
          <w:b/>
          <w:bCs/>
          <w:sz w:val="22"/>
          <w:szCs w:val="22"/>
          <w:lang w:val="en-US"/>
        </w:rPr>
        <w:t>two</w:t>
      </w:r>
      <w:r>
        <w:rPr>
          <w:b/>
          <w:bCs/>
          <w:sz w:val="22"/>
          <w:szCs w:val="22"/>
          <w:lang w:val="en-US"/>
        </w:rPr>
        <w:t xml:space="preserve"> types of configurations supported</w:t>
      </w:r>
      <w:r w:rsidR="00555EFB">
        <w:rPr>
          <w:b/>
          <w:bCs/>
          <w:sz w:val="22"/>
          <w:szCs w:val="22"/>
          <w:lang w:val="en-US"/>
        </w:rPr>
        <w:t xml:space="preserve"> </w:t>
      </w:r>
      <w:r w:rsidR="00AE4ADF">
        <w:rPr>
          <w:b/>
          <w:bCs/>
          <w:sz w:val="22"/>
          <w:szCs w:val="22"/>
          <w:lang w:val="en-US"/>
        </w:rPr>
        <w:t xml:space="preserve">for </w:t>
      </w:r>
      <w:proofErr w:type="gramStart"/>
      <w:r w:rsidR="00AE4ADF">
        <w:rPr>
          <w:b/>
          <w:bCs/>
          <w:sz w:val="22"/>
          <w:szCs w:val="22"/>
          <w:lang w:val="en-US"/>
        </w:rPr>
        <w:t>Email</w:t>
      </w:r>
      <w:proofErr w:type="gramEnd"/>
    </w:p>
    <w:p w:rsidR="00051F54" w:rsidRDefault="001A6B0B" w:rsidP="00051F54">
      <w:pPr>
        <w:pStyle w:val="ListParagraph"/>
        <w:numPr>
          <w:ilvl w:val="0"/>
          <w:numId w:val="14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Using </w:t>
      </w:r>
      <w:r w:rsidR="00051F54">
        <w:rPr>
          <w:sz w:val="22"/>
          <w:szCs w:val="22"/>
          <w:lang w:val="en-US"/>
        </w:rPr>
        <w:t>SMTP server</w:t>
      </w:r>
    </w:p>
    <w:p w:rsidR="001F0414" w:rsidRPr="000E7487" w:rsidRDefault="00051F54" w:rsidP="000E7487">
      <w:pPr>
        <w:pStyle w:val="ListParagraph"/>
        <w:numPr>
          <w:ilvl w:val="0"/>
          <w:numId w:val="14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Email service through Interconnect</w:t>
      </w:r>
    </w:p>
    <w:p w:rsidR="006A4AD2" w:rsidRDefault="006A4AD2" w:rsidP="009E242F">
      <w:pPr>
        <w:pStyle w:val="ListParagraph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6A4AD2" w:rsidRPr="002926F0" w:rsidRDefault="007C435D" w:rsidP="00366C49">
      <w:pPr>
        <w:pStyle w:val="ListParagraph"/>
        <w:numPr>
          <w:ilvl w:val="0"/>
          <w:numId w:val="17"/>
        </w:numPr>
        <w:rPr>
          <w:b/>
          <w:bCs/>
          <w:sz w:val="22"/>
          <w:szCs w:val="22"/>
          <w:u w:val="single"/>
          <w:lang w:val="en-US"/>
        </w:rPr>
      </w:pPr>
      <w:r>
        <w:rPr>
          <w:b/>
          <w:bCs/>
          <w:sz w:val="22"/>
          <w:szCs w:val="22"/>
          <w:u w:val="single"/>
          <w:lang w:val="en-US"/>
        </w:rPr>
        <w:t xml:space="preserve">Using </w:t>
      </w:r>
      <w:r w:rsidR="008F5549" w:rsidRPr="002926F0">
        <w:rPr>
          <w:b/>
          <w:bCs/>
          <w:sz w:val="22"/>
          <w:szCs w:val="22"/>
          <w:u w:val="single"/>
          <w:lang w:val="en-US"/>
        </w:rPr>
        <w:t>SMTP server to trigger emails:</w:t>
      </w:r>
    </w:p>
    <w:p w:rsidR="000E05DB" w:rsidRDefault="000E05DB" w:rsidP="00F754E5">
      <w:pPr>
        <w:rPr>
          <w:b/>
          <w:bCs/>
          <w:u w:val="single"/>
          <w:lang w:val="en-US"/>
        </w:rPr>
      </w:pPr>
    </w:p>
    <w:p w:rsidR="00B54840" w:rsidRDefault="00B54840" w:rsidP="001B0851">
      <w:pPr>
        <w:ind w:left="360" w:firstLine="348"/>
        <w:rPr>
          <w:b/>
          <w:bCs/>
          <w:sz w:val="22"/>
          <w:szCs w:val="22"/>
          <w:lang w:val="en-US"/>
        </w:rPr>
      </w:pPr>
      <w:r w:rsidRPr="00B54840">
        <w:rPr>
          <w:b/>
          <w:bCs/>
          <w:sz w:val="22"/>
          <w:szCs w:val="22"/>
          <w:lang w:val="en-US"/>
        </w:rPr>
        <w:t>Configuration Steps:</w:t>
      </w:r>
    </w:p>
    <w:p w:rsidR="00B54840" w:rsidRPr="00B54840" w:rsidRDefault="00B54840" w:rsidP="000E05DB">
      <w:pPr>
        <w:ind w:left="360"/>
        <w:rPr>
          <w:b/>
          <w:bCs/>
          <w:sz w:val="22"/>
          <w:szCs w:val="22"/>
          <w:lang w:val="en-US"/>
        </w:rPr>
      </w:pPr>
    </w:p>
    <w:p w:rsidR="006A4AD2" w:rsidRDefault="00BE10C3" w:rsidP="00366C49">
      <w:pPr>
        <w:pStyle w:val="ListParagraph"/>
        <w:numPr>
          <w:ilvl w:val="0"/>
          <w:numId w:val="18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Go to</w:t>
      </w:r>
      <w:r w:rsidR="006A4AD2" w:rsidRPr="00197B1B">
        <w:rPr>
          <w:sz w:val="22"/>
          <w:szCs w:val="22"/>
          <w:lang w:val="en-US"/>
        </w:rPr>
        <w:t xml:space="preserve"> System configurations -&gt; Global Settings -&gt; Event Management</w:t>
      </w:r>
      <w:r>
        <w:rPr>
          <w:sz w:val="22"/>
          <w:szCs w:val="22"/>
          <w:lang w:val="en-US"/>
        </w:rPr>
        <w:t xml:space="preserve"> and set ‘</w:t>
      </w:r>
      <w:r w:rsidRPr="00197B1B">
        <w:rPr>
          <w:sz w:val="22"/>
          <w:szCs w:val="22"/>
          <w:lang w:val="en-US"/>
        </w:rPr>
        <w:t xml:space="preserve">Email Configuration for </w:t>
      </w:r>
      <w:r w:rsidR="00831B1A">
        <w:rPr>
          <w:sz w:val="22"/>
          <w:szCs w:val="22"/>
          <w:lang w:val="en-US"/>
        </w:rPr>
        <w:t>OBRH</w:t>
      </w:r>
      <w:r w:rsidRPr="00197B1B">
        <w:rPr>
          <w:sz w:val="22"/>
          <w:szCs w:val="22"/>
          <w:lang w:val="en-US"/>
        </w:rPr>
        <w:t xml:space="preserve"> should be </w:t>
      </w:r>
      <w:r>
        <w:rPr>
          <w:sz w:val="22"/>
          <w:szCs w:val="22"/>
          <w:lang w:val="en-US"/>
        </w:rPr>
        <w:t>set to false</w:t>
      </w:r>
    </w:p>
    <w:p w:rsidR="00F02F52" w:rsidRDefault="00F02F52" w:rsidP="00F02F52">
      <w:pPr>
        <w:ind w:left="360"/>
        <w:rPr>
          <w:sz w:val="22"/>
          <w:szCs w:val="22"/>
          <w:lang w:val="en-US"/>
        </w:rPr>
      </w:pPr>
    </w:p>
    <w:p w:rsidR="00F02F52" w:rsidRDefault="00F02F52" w:rsidP="00466584">
      <w:pPr>
        <w:ind w:left="1068"/>
        <w:rPr>
          <w:sz w:val="22"/>
          <w:szCs w:val="22"/>
          <w:lang w:val="en-US"/>
        </w:rPr>
      </w:pPr>
    </w:p>
    <w:p w:rsidR="0060726B" w:rsidRDefault="00466584" w:rsidP="00F02F52">
      <w:pPr>
        <w:ind w:left="720"/>
        <w:rPr>
          <w:sz w:val="22"/>
          <w:szCs w:val="22"/>
          <w:lang w:val="en-US"/>
        </w:rPr>
      </w:pPr>
      <w:r>
        <w:rPr>
          <w:noProof/>
          <w:sz w:val="22"/>
          <w:szCs w:val="22"/>
          <w:lang w:val="en-US"/>
        </w:rPr>
        <w:drawing>
          <wp:inline distT="0" distB="0" distL="0" distR="0" wp14:anchorId="7648C8D0" wp14:editId="614CD51D">
            <wp:extent cx="5860111" cy="2870324"/>
            <wp:effectExtent l="0" t="0" r="0" b="0"/>
            <wp:docPr id="7050007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00071" name="Picture 7050007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210" cy="287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549" w:rsidRDefault="008F5549" w:rsidP="00F02F52">
      <w:pPr>
        <w:ind w:left="720"/>
        <w:rPr>
          <w:sz w:val="22"/>
          <w:szCs w:val="22"/>
          <w:lang w:val="en-US"/>
        </w:rPr>
      </w:pPr>
    </w:p>
    <w:p w:rsidR="00D04CAC" w:rsidRDefault="00D04CAC" w:rsidP="00366C49">
      <w:pPr>
        <w:pStyle w:val="ListParagraph"/>
        <w:numPr>
          <w:ilvl w:val="0"/>
          <w:numId w:val="18"/>
        </w:numP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Provide the proxy settings in System Configurations -&gt; </w:t>
      </w:r>
      <w:r w:rsidR="00E93D71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Entity -&gt; Event Management -&gt; Email Proxy Settings</w:t>
      </w:r>
    </w:p>
    <w:p w:rsidR="00E93D71" w:rsidRDefault="00E93D71" w:rsidP="00E93D71">
      <w:pPr>
        <w:pStyle w:val="ListParagraph"/>
        <w:ind w:left="108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E47A8E" w:rsidRDefault="00E47A8E" w:rsidP="00E93D71">
      <w:pPr>
        <w:pStyle w:val="ListParagraph"/>
        <w:ind w:left="108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Email </w:t>
      </w:r>
      <w:r w:rsidR="00BD7F29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Proxy setting format is : </w:t>
      </w:r>
      <w:r w:rsidR="00BD7F29">
        <w:br/>
      </w:r>
      <w:r w:rsidR="00BD7F29" w:rsidRPr="00FE1DAD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HTTP,&lt;proxy</w:t>
      </w:r>
      <w:r w:rsidR="000A72A7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 URL</w:t>
      </w:r>
      <w:r w:rsidR="00BD7F29" w:rsidRPr="00FE1DAD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&gt;,</w:t>
      </w: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&lt;port&gt;</w:t>
      </w:r>
      <w:r w:rsidR="00BD7F29" w:rsidRPr="00FE1DAD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,</w:t>
      </w:r>
      <w:r w:rsidR="00FE1DAD" w:rsidRPr="00FE1DAD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&lt;</w:t>
      </w:r>
      <w:proofErr w:type="spellStart"/>
      <w:r w:rsidR="00FE1DAD" w:rsidRPr="00FE1DAD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user</w:t>
      </w:r>
      <w:r w:rsidR="00FE1DAD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I</w:t>
      </w:r>
      <w:r w:rsidR="00FE1DAD" w:rsidRPr="00FE1DAD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d</w:t>
      </w:r>
      <w:proofErr w:type="spellEnd"/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&gt; </w:t>
      </w:r>
    </w:p>
    <w:p w:rsidR="00E47A8E" w:rsidRDefault="00E47A8E" w:rsidP="00E93D71">
      <w:pPr>
        <w:pStyle w:val="ListParagraph"/>
        <w:ind w:left="108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BD7F29" w:rsidRPr="00B2495A" w:rsidRDefault="00B2495A" w:rsidP="00B2495A">
      <w:pPr>
        <w:pStyle w:val="ListParagraph"/>
        <w:ind w:left="108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AMS team to mount this proxy details on the setup</w:t>
      </w:r>
    </w:p>
    <w:p w:rsidR="00FE1DAD" w:rsidRDefault="00FE1DAD" w:rsidP="00E93D71">
      <w:pPr>
        <w:pStyle w:val="ListParagraph"/>
        <w:ind w:left="108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E93D71" w:rsidRDefault="00E93D71" w:rsidP="00E93D71">
      <w:pPr>
        <w:pStyle w:val="ListParagraph"/>
        <w:ind w:left="108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E93D71">
        <w:rPr>
          <w:rFonts w:eastAsia="Times New Roman" w:cs="Arial"/>
          <w:noProof/>
          <w:color w:val="1D1C1D"/>
          <w:kern w:val="0"/>
          <w:sz w:val="22"/>
          <w:szCs w:val="22"/>
          <w:lang w:eastAsia="en-GB"/>
          <w14:ligatures w14:val="none"/>
        </w:rPr>
        <w:drawing>
          <wp:inline distT="0" distB="0" distL="0" distR="0" wp14:anchorId="5B98959F" wp14:editId="07B0D7AC">
            <wp:extent cx="5731510" cy="3091180"/>
            <wp:effectExtent l="0" t="0" r="0" b="0"/>
            <wp:docPr id="1562734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73494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0FF" w:rsidRPr="00D04CAC" w:rsidRDefault="008F10FF" w:rsidP="00E93D71">
      <w:pPr>
        <w:pStyle w:val="ListParagraph"/>
        <w:ind w:left="108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D169D3" w:rsidRPr="00436F82" w:rsidRDefault="00D169D3" w:rsidP="00D169D3">
      <w:pPr>
        <w:pStyle w:val="ListParagraph"/>
        <w:ind w:left="1080"/>
        <w:rPr>
          <w:rFonts w:eastAsia="Times New Roman" w:cs="Arial"/>
          <w:color w:val="000000" w:themeColor="text1"/>
          <w:kern w:val="0"/>
          <w:sz w:val="22"/>
          <w:szCs w:val="22"/>
          <w:lang w:eastAsia="en-GB"/>
          <w14:ligatures w14:val="none"/>
        </w:rPr>
      </w:pPr>
    </w:p>
    <w:p w:rsidR="00B74128" w:rsidRPr="00436F82" w:rsidRDefault="0060726B" w:rsidP="00B74128">
      <w:pPr>
        <w:pStyle w:val="ListParagraph"/>
        <w:numPr>
          <w:ilvl w:val="0"/>
          <w:numId w:val="18"/>
        </w:numPr>
        <w:rPr>
          <w:rFonts w:eastAsia="Times New Roman" w:cs="Arial"/>
          <w:color w:val="000000" w:themeColor="text1"/>
          <w:kern w:val="0"/>
          <w:sz w:val="22"/>
          <w:szCs w:val="22"/>
          <w:lang w:eastAsia="en-GB"/>
          <w14:ligatures w14:val="none"/>
        </w:rPr>
      </w:pPr>
      <w:r w:rsidRPr="00B74128">
        <w:rPr>
          <w:color w:val="000000" w:themeColor="text1"/>
          <w:sz w:val="22"/>
          <w:szCs w:val="22"/>
          <w:lang w:val="en-US"/>
        </w:rPr>
        <w:t xml:space="preserve">Check with </w:t>
      </w:r>
      <w:r w:rsidR="008F5549" w:rsidRPr="00B74128">
        <w:rPr>
          <w:color w:val="000000" w:themeColor="text1"/>
          <w:sz w:val="22"/>
          <w:szCs w:val="22"/>
          <w:lang w:val="en-US"/>
        </w:rPr>
        <w:t xml:space="preserve">AMS team </w:t>
      </w:r>
      <w:r w:rsidR="00436F82" w:rsidRPr="00B74128">
        <w:rPr>
          <w:color w:val="000000" w:themeColor="text1"/>
          <w:sz w:val="22"/>
          <w:szCs w:val="22"/>
          <w:lang w:val="en-US"/>
        </w:rPr>
        <w:t>for any</w:t>
      </w:r>
      <w:r w:rsidRPr="00B74128">
        <w:rPr>
          <w:color w:val="000000" w:themeColor="text1"/>
          <w:sz w:val="22"/>
          <w:szCs w:val="22"/>
          <w:lang w:val="en-US"/>
        </w:rPr>
        <w:t xml:space="preserve"> URL whitelisting </w:t>
      </w:r>
      <w:r w:rsidR="00B74128" w:rsidRPr="00436F82">
        <w:rPr>
          <w:color w:val="000000" w:themeColor="text1"/>
          <w:sz w:val="22"/>
          <w:szCs w:val="22"/>
          <w:lang w:val="en-US"/>
        </w:rPr>
        <w:t xml:space="preserve">and </w:t>
      </w:r>
      <w:r w:rsidR="00B74128">
        <w:rPr>
          <w:color w:val="000000" w:themeColor="text1"/>
          <w:sz w:val="22"/>
          <w:szCs w:val="22"/>
          <w:lang w:val="en-US"/>
        </w:rPr>
        <w:t>to allow port</w:t>
      </w:r>
      <w:r w:rsidR="00B74128" w:rsidRPr="00436F82">
        <w:rPr>
          <w:color w:val="000000" w:themeColor="text1"/>
          <w:sz w:val="22"/>
          <w:szCs w:val="22"/>
          <w:lang w:val="en-US"/>
        </w:rPr>
        <w:t xml:space="preserve"> </w:t>
      </w:r>
    </w:p>
    <w:p w:rsidR="000B7213" w:rsidRDefault="0060726B" w:rsidP="00B74128">
      <w:pPr>
        <w:pStyle w:val="ListParagraph"/>
        <w:ind w:left="1080"/>
        <w:rPr>
          <w:color w:val="000000" w:themeColor="text1"/>
          <w:sz w:val="22"/>
          <w:szCs w:val="22"/>
          <w:lang w:val="en-US"/>
        </w:rPr>
      </w:pPr>
      <w:r w:rsidRPr="00B74128">
        <w:rPr>
          <w:color w:val="000000" w:themeColor="text1"/>
          <w:sz w:val="22"/>
          <w:szCs w:val="22"/>
          <w:lang w:val="en-US"/>
        </w:rPr>
        <w:t>for bank’s cluster for their tenancy</w:t>
      </w:r>
      <w:r w:rsidR="00F61375" w:rsidRPr="00B74128">
        <w:rPr>
          <w:color w:val="000000" w:themeColor="text1"/>
          <w:sz w:val="22"/>
          <w:szCs w:val="22"/>
          <w:lang w:val="en-US"/>
        </w:rPr>
        <w:t xml:space="preserve"> </w:t>
      </w:r>
    </w:p>
    <w:p w:rsidR="00B74128" w:rsidRPr="00B74128" w:rsidRDefault="00B74128" w:rsidP="00B74128">
      <w:pPr>
        <w:pStyle w:val="ListParagraph"/>
        <w:ind w:left="1080"/>
        <w:rPr>
          <w:rFonts w:eastAsia="Times New Roman" w:cs="Arial"/>
          <w:color w:val="EE0000"/>
          <w:kern w:val="0"/>
          <w:sz w:val="22"/>
          <w:szCs w:val="22"/>
          <w:lang w:eastAsia="en-GB"/>
          <w14:ligatures w14:val="none"/>
        </w:rPr>
      </w:pPr>
    </w:p>
    <w:p w:rsidR="000B7213" w:rsidRPr="000B7213" w:rsidRDefault="000B7213" w:rsidP="000B7213">
      <w:pPr>
        <w:rPr>
          <w:rFonts w:eastAsia="Times New Roman" w:cs="Arial"/>
          <w:color w:val="EE0000"/>
          <w:kern w:val="0"/>
          <w:sz w:val="22"/>
          <w:szCs w:val="22"/>
          <w:lang w:eastAsia="en-GB"/>
          <w14:ligatures w14:val="none"/>
        </w:rPr>
      </w:pPr>
    </w:p>
    <w:p w:rsidR="000E7487" w:rsidRDefault="000E7487" w:rsidP="000E7487">
      <w:pP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3F14C4" w:rsidRDefault="003F14C4" w:rsidP="000E7487">
      <w:pP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1B3463" w:rsidRDefault="00555E48" w:rsidP="009648FB">
      <w:pPr>
        <w:pStyle w:val="ListParagraph"/>
        <w:numPr>
          <w:ilvl w:val="0"/>
          <w:numId w:val="17"/>
        </w:numPr>
        <w:rPr>
          <w:b/>
          <w:bCs/>
          <w:sz w:val="22"/>
          <w:szCs w:val="22"/>
          <w:u w:val="single"/>
          <w:lang w:val="en-US"/>
        </w:rPr>
      </w:pPr>
      <w:r>
        <w:rPr>
          <w:b/>
          <w:bCs/>
          <w:sz w:val="22"/>
          <w:szCs w:val="22"/>
          <w:u w:val="single"/>
          <w:lang w:val="en-US"/>
        </w:rPr>
        <w:t>Email</w:t>
      </w:r>
      <w:r w:rsidR="001B3463" w:rsidRPr="009648FB">
        <w:rPr>
          <w:b/>
          <w:bCs/>
          <w:sz w:val="22"/>
          <w:szCs w:val="22"/>
          <w:u w:val="single"/>
          <w:lang w:val="en-US"/>
        </w:rPr>
        <w:t xml:space="preserve"> </w:t>
      </w:r>
      <w:r>
        <w:rPr>
          <w:b/>
          <w:bCs/>
          <w:sz w:val="22"/>
          <w:szCs w:val="22"/>
          <w:u w:val="single"/>
          <w:lang w:val="en-US"/>
        </w:rPr>
        <w:t>S</w:t>
      </w:r>
      <w:r w:rsidR="001B3463" w:rsidRPr="009648FB">
        <w:rPr>
          <w:b/>
          <w:bCs/>
          <w:sz w:val="22"/>
          <w:szCs w:val="22"/>
          <w:u w:val="single"/>
          <w:lang w:val="en-US"/>
        </w:rPr>
        <w:t>ervice</w:t>
      </w:r>
      <w:r>
        <w:rPr>
          <w:b/>
          <w:bCs/>
          <w:sz w:val="22"/>
          <w:szCs w:val="22"/>
          <w:u w:val="single"/>
          <w:lang w:val="en-US"/>
        </w:rPr>
        <w:t xml:space="preserve"> </w:t>
      </w:r>
      <w:r w:rsidR="001B3463" w:rsidRPr="009648FB">
        <w:rPr>
          <w:b/>
          <w:bCs/>
          <w:sz w:val="22"/>
          <w:szCs w:val="22"/>
          <w:u w:val="single"/>
          <w:lang w:val="en-US"/>
        </w:rPr>
        <w:t>through Interconnect</w:t>
      </w:r>
    </w:p>
    <w:p w:rsidR="00F754E5" w:rsidRDefault="00F754E5" w:rsidP="003B3749">
      <w:pPr>
        <w:rPr>
          <w:b/>
          <w:bCs/>
          <w:sz w:val="22"/>
          <w:szCs w:val="22"/>
          <w:u w:val="single"/>
          <w:lang w:val="en-US"/>
        </w:rPr>
      </w:pPr>
    </w:p>
    <w:p w:rsidR="00F754E5" w:rsidRPr="00A47239" w:rsidRDefault="00F754E5" w:rsidP="00E0360E">
      <w:pPr>
        <w:ind w:firstLine="720"/>
        <w:rPr>
          <w:b/>
          <w:bCs/>
          <w:sz w:val="22"/>
          <w:szCs w:val="22"/>
          <w:lang w:val="en-US"/>
        </w:rPr>
      </w:pPr>
      <w:r w:rsidRPr="00A47239">
        <w:rPr>
          <w:b/>
          <w:bCs/>
          <w:sz w:val="22"/>
          <w:szCs w:val="22"/>
          <w:lang w:val="en-US"/>
        </w:rPr>
        <w:t>Pre-requisites:</w:t>
      </w:r>
    </w:p>
    <w:p w:rsidR="00F754E5" w:rsidRPr="00A47239" w:rsidRDefault="00F754E5" w:rsidP="00E0360E">
      <w:pPr>
        <w:ind w:left="708" w:firstLine="12"/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>Below are required for setting up email</w:t>
      </w:r>
    </w:p>
    <w:p w:rsidR="00F754E5" w:rsidRPr="00A47239" w:rsidRDefault="00F754E5" w:rsidP="00F754E5">
      <w:pPr>
        <w:pStyle w:val="ListParagraph"/>
        <w:numPr>
          <w:ilvl w:val="0"/>
          <w:numId w:val="8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</w:rPr>
        <w:t>Web Server Host</w:t>
      </w:r>
    </w:p>
    <w:p w:rsidR="00F754E5" w:rsidRPr="00A47239" w:rsidRDefault="00F754E5" w:rsidP="00F754E5">
      <w:pPr>
        <w:pStyle w:val="ListParagraph"/>
        <w:numPr>
          <w:ilvl w:val="0"/>
          <w:numId w:val="8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</w:rPr>
        <w:t>Web Server Port</w:t>
      </w:r>
    </w:p>
    <w:p w:rsidR="00F754E5" w:rsidRPr="00051F54" w:rsidRDefault="00F754E5" w:rsidP="00F754E5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051F54">
        <w:rPr>
          <w:sz w:val="22"/>
          <w:szCs w:val="22"/>
        </w:rPr>
        <w:t>Email Client Foundation Service</w:t>
      </w:r>
    </w:p>
    <w:p w:rsidR="00F754E5" w:rsidRPr="00051F54" w:rsidRDefault="00F754E5" w:rsidP="00F754E5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051F54">
        <w:rPr>
          <w:sz w:val="22"/>
          <w:szCs w:val="22"/>
        </w:rPr>
        <w:t>Email Client Foundation Service Port</w:t>
      </w:r>
    </w:p>
    <w:p w:rsidR="00F754E5" w:rsidRPr="00051F54" w:rsidRDefault="00F754E5" w:rsidP="00F754E5">
      <w:pPr>
        <w:pStyle w:val="ListParagraph"/>
        <w:numPr>
          <w:ilvl w:val="0"/>
          <w:numId w:val="8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</w:rPr>
        <w:t>Sender Email Address</w:t>
      </w:r>
    </w:p>
    <w:p w:rsidR="00F754E5" w:rsidRPr="00F754E5" w:rsidRDefault="00F754E5" w:rsidP="00F754E5">
      <w:pPr>
        <w:ind w:left="360"/>
        <w:rPr>
          <w:b/>
          <w:bCs/>
          <w:sz w:val="22"/>
          <w:szCs w:val="22"/>
          <w:u w:val="single"/>
          <w:lang w:val="en-US"/>
        </w:rPr>
      </w:pPr>
    </w:p>
    <w:p w:rsidR="00EF2710" w:rsidRDefault="00EF2710" w:rsidP="00B42745">
      <w:pPr>
        <w:ind w:left="130" w:firstLine="720"/>
        <w:rPr>
          <w:b/>
          <w:bCs/>
          <w:sz w:val="22"/>
          <w:szCs w:val="22"/>
          <w:lang w:val="en-US"/>
        </w:rPr>
      </w:pPr>
      <w:r w:rsidRPr="00B54840">
        <w:rPr>
          <w:b/>
          <w:bCs/>
          <w:sz w:val="22"/>
          <w:szCs w:val="22"/>
          <w:lang w:val="en-US"/>
        </w:rPr>
        <w:t>Configuration Steps:</w:t>
      </w:r>
    </w:p>
    <w:p w:rsidR="000E7487" w:rsidRDefault="000E7487" w:rsidP="00EF2710">
      <w:pPr>
        <w:ind w:left="360"/>
        <w:rPr>
          <w:b/>
          <w:bCs/>
          <w:sz w:val="22"/>
          <w:szCs w:val="22"/>
          <w:lang w:val="en-US"/>
        </w:rPr>
      </w:pPr>
    </w:p>
    <w:p w:rsidR="00A95C3C" w:rsidRDefault="00A95C3C" w:rsidP="00F754E5">
      <w:pPr>
        <w:pStyle w:val="ListParagraph"/>
        <w:numPr>
          <w:ilvl w:val="0"/>
          <w:numId w:val="19"/>
        </w:numPr>
        <w:rPr>
          <w:sz w:val="22"/>
          <w:szCs w:val="22"/>
          <w:lang w:val="en-US"/>
        </w:rPr>
      </w:pPr>
      <w:r w:rsidRPr="00A95C3C">
        <w:rPr>
          <w:sz w:val="22"/>
          <w:szCs w:val="22"/>
          <w:lang w:val="en-US"/>
        </w:rPr>
        <w:t>Go to</w:t>
      </w:r>
      <w:r w:rsidR="000E7487" w:rsidRPr="00A95C3C">
        <w:rPr>
          <w:sz w:val="22"/>
          <w:szCs w:val="22"/>
          <w:lang w:val="en-US"/>
        </w:rPr>
        <w:t xml:space="preserve"> System configurations -&gt; Global Settings -&gt; Event Management</w:t>
      </w:r>
      <w:r w:rsidRPr="00A95C3C">
        <w:rPr>
          <w:sz w:val="22"/>
          <w:szCs w:val="22"/>
          <w:lang w:val="en-US"/>
        </w:rPr>
        <w:t xml:space="preserve">. </w:t>
      </w:r>
      <w:r>
        <w:rPr>
          <w:sz w:val="22"/>
          <w:szCs w:val="22"/>
          <w:lang w:val="en-US"/>
        </w:rPr>
        <w:t>‘</w:t>
      </w:r>
      <w:r w:rsidRPr="00197B1B">
        <w:rPr>
          <w:sz w:val="22"/>
          <w:szCs w:val="22"/>
          <w:lang w:val="en-US"/>
        </w:rPr>
        <w:t>Email Configuration for Cloud</w:t>
      </w:r>
      <w:r>
        <w:rPr>
          <w:sz w:val="22"/>
          <w:szCs w:val="22"/>
          <w:lang w:val="en-US"/>
        </w:rPr>
        <w:t>’</w:t>
      </w:r>
      <w:r w:rsidRPr="00197B1B">
        <w:rPr>
          <w:sz w:val="22"/>
          <w:szCs w:val="22"/>
          <w:lang w:val="en-US"/>
        </w:rPr>
        <w:t xml:space="preserve"> should be </w:t>
      </w:r>
      <w:r>
        <w:rPr>
          <w:sz w:val="22"/>
          <w:szCs w:val="22"/>
          <w:lang w:val="en-US"/>
        </w:rPr>
        <w:t>set to true</w:t>
      </w:r>
    </w:p>
    <w:p w:rsidR="000E7487" w:rsidRDefault="000E7487" w:rsidP="006824D4">
      <w:pPr>
        <w:ind w:left="720"/>
        <w:rPr>
          <w:noProof/>
          <w:lang w:eastAsia="en-GB"/>
        </w:rPr>
      </w:pPr>
    </w:p>
    <w:p w:rsidR="006824D4" w:rsidRPr="00166F93" w:rsidRDefault="008F2149" w:rsidP="006824D4">
      <w:pPr>
        <w:ind w:left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noProof/>
          <w:color w:val="1D1C1D"/>
          <w:kern w:val="0"/>
          <w:sz w:val="22"/>
          <w:szCs w:val="22"/>
          <w:lang w:eastAsia="en-GB"/>
        </w:rPr>
        <w:drawing>
          <wp:inline distT="0" distB="0" distL="0" distR="0" wp14:anchorId="264E8BF8" wp14:editId="2E5C828F">
            <wp:extent cx="5397500" cy="2747010"/>
            <wp:effectExtent l="0" t="0" r="0" b="0"/>
            <wp:docPr id="15320195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019594" name="Picture 153201959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178" cy="274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487" w:rsidRPr="008876E0" w:rsidRDefault="000E7487" w:rsidP="000E7487">
      <w:pPr>
        <w:ind w:firstLine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0E7487" w:rsidRPr="00051F54" w:rsidRDefault="000E7487" w:rsidP="007A5F98">
      <w:pPr>
        <w:pStyle w:val="ListParagraph"/>
        <w:numPr>
          <w:ilvl w:val="0"/>
          <w:numId w:val="19"/>
        </w:numP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Go to </w:t>
      </w:r>
      <w:r w:rsidRPr="0043510A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 System configurations -&gt; Entity -&gt; General</w:t>
      </w:r>
    </w:p>
    <w:p w:rsidR="000E7487" w:rsidRDefault="000E7487" w:rsidP="000E7487">
      <w:pPr>
        <w:pStyle w:val="ListParagraph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0E7487" w:rsidRDefault="000E7487" w:rsidP="00A66431">
      <w:pPr>
        <w:pStyle w:val="ListParagraph"/>
        <w:ind w:firstLine="708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A47239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From the details obtained from AMS team</w:t>
      </w: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 for </w:t>
      </w:r>
    </w:p>
    <w:p w:rsidR="000E7487" w:rsidRDefault="000E7487" w:rsidP="00A66431">
      <w:pPr>
        <w:pStyle w:val="ListParagraph"/>
        <w:ind w:firstLine="708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Web Server Host</w:t>
      </w:r>
    </w:p>
    <w:p w:rsidR="000E7487" w:rsidRDefault="000E7487" w:rsidP="00A66431">
      <w:pPr>
        <w:pStyle w:val="ListParagraph"/>
        <w:ind w:firstLine="708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Web Server Port</w:t>
      </w:r>
    </w:p>
    <w:p w:rsidR="000E7487" w:rsidRPr="00A47239" w:rsidRDefault="000E7487" w:rsidP="000E7487">
      <w:pP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0E7487" w:rsidRDefault="000E7487" w:rsidP="000E7487">
      <w:pPr>
        <w:ind w:left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A47239">
        <w:rPr>
          <w:rFonts w:eastAsia="Times New Roman" w:cs="Arial"/>
          <w:noProof/>
          <w:color w:val="1D1C1D"/>
          <w:kern w:val="0"/>
          <w:sz w:val="22"/>
          <w:szCs w:val="22"/>
          <w:lang w:eastAsia="en-GB"/>
          <w14:ligatures w14:val="none"/>
        </w:rPr>
        <w:drawing>
          <wp:inline distT="0" distB="0" distL="0" distR="0" wp14:anchorId="2E097D25" wp14:editId="3D12BC13">
            <wp:extent cx="5731510" cy="1559560"/>
            <wp:effectExtent l="0" t="0" r="0" b="2540"/>
            <wp:docPr id="1756712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71214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12A" w:rsidRPr="0075012A" w:rsidRDefault="0075012A" w:rsidP="0075012A">
      <w:pP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0E7487" w:rsidRDefault="000E7487" w:rsidP="000E7487">
      <w:pPr>
        <w:ind w:left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0E7487" w:rsidRPr="00F67674" w:rsidRDefault="000E7487" w:rsidP="007A5F98">
      <w:pPr>
        <w:pStyle w:val="ListParagraph"/>
        <w:numPr>
          <w:ilvl w:val="0"/>
          <w:numId w:val="19"/>
        </w:numP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Go to </w:t>
      </w:r>
      <w:r w:rsidRPr="0043510A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 System configurations -&gt; Entity -&gt; General</w:t>
      </w:r>
      <w:r w:rsidR="00D6002B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, set below val</w:t>
      </w:r>
      <w:r w:rsidR="00AE31FD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ues</w:t>
      </w:r>
    </w:p>
    <w:p w:rsidR="000E7487" w:rsidRDefault="000E7487" w:rsidP="000E7487">
      <w:pP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5F31BF" w:rsidRDefault="005F31BF" w:rsidP="005F31BF">
      <w:pPr>
        <w:pStyle w:val="ListParagraph"/>
        <w:ind w:left="1428" w:firstLine="12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5F31BF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SMTP Server IP Address - (set Email Client OBCS Foundation Service Address / External Email Service Address)</w:t>
      </w:r>
    </w:p>
    <w:p w:rsidR="005F31BF" w:rsidRDefault="005F31BF" w:rsidP="005F31BF">
      <w:pPr>
        <w:pStyle w:val="ListParagraph"/>
        <w:ind w:left="1428" w:firstLine="12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5F31BF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br/>
        <w:t>SMTP Server Port  - (set Email Client OBCS Foundation Service Port/ External Email Service Port)</w:t>
      </w:r>
    </w:p>
    <w:p w:rsidR="005F31BF" w:rsidRPr="005F31BF" w:rsidRDefault="005F31BF" w:rsidP="005F31BF">
      <w:pPr>
        <w:pStyle w:val="ListParagraph"/>
        <w:ind w:left="1428" w:firstLine="12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975D93" w:rsidRPr="00975D93" w:rsidRDefault="00975D93" w:rsidP="00975D93">
      <w:pPr>
        <w:pStyle w:val="ListParagraph"/>
        <w:ind w:firstLine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Bank’s Sender Email Address  (set </w:t>
      </w:r>
      <w:r w:rsidR="000E7487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Bank’s Sender Email</w:t>
      </w: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 Address)</w:t>
      </w:r>
    </w:p>
    <w:p w:rsidR="000E05DB" w:rsidRDefault="000E05DB" w:rsidP="000E7487">
      <w:pPr>
        <w:pStyle w:val="ListParagraph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0E05DB" w:rsidRDefault="000E05DB" w:rsidP="000E7487">
      <w:pPr>
        <w:pStyle w:val="ListParagraph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A47239">
        <w:rPr>
          <w:rFonts w:eastAsia="Times New Roman" w:cs="Arial"/>
          <w:noProof/>
          <w:color w:val="1D1C1D"/>
          <w:kern w:val="0"/>
          <w:sz w:val="22"/>
          <w:szCs w:val="22"/>
          <w:lang w:eastAsia="en-GB"/>
          <w14:ligatures w14:val="none"/>
        </w:rPr>
        <w:drawing>
          <wp:inline distT="0" distB="0" distL="0" distR="0" wp14:anchorId="12C5F142" wp14:editId="4EC527F9">
            <wp:extent cx="5397500" cy="1905000"/>
            <wp:effectExtent l="0" t="0" r="0" b="0"/>
            <wp:docPr id="4199704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7044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CE5" w:rsidRDefault="00966CE5" w:rsidP="000E7487">
      <w:pPr>
        <w:pStyle w:val="ListParagraph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966CE5" w:rsidRPr="00207770" w:rsidRDefault="00966CE5" w:rsidP="000E7487">
      <w:pPr>
        <w:pStyle w:val="ListParagraph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0E7487" w:rsidRDefault="000E7487" w:rsidP="000E7487">
      <w:pPr>
        <w:pStyle w:val="ListParagraph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9741B3" w:rsidRDefault="009741B3" w:rsidP="007A5F98">
      <w:pPr>
        <w:pStyle w:val="ListParagraph"/>
        <w:numPr>
          <w:ilvl w:val="0"/>
          <w:numId w:val="19"/>
        </w:numP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Default email server is the </w:t>
      </w:r>
      <w:r w:rsidR="00F8040B" w:rsidRPr="00135CF6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OBCS</w:t>
      </w:r>
      <w:r w:rsidR="00F8040B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 </w:t>
      </w: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foundation email service. However, if bank wants to configure external email service, </w:t>
      </w:r>
      <w:r w:rsidR="00D2438D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bank needs to update </w:t>
      </w:r>
      <w:r w:rsidR="00463F47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certain</w:t>
      </w: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 configurations</w:t>
      </w:r>
      <w:r w:rsidR="00D2438D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 </w:t>
      </w: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in Interconnect.</w:t>
      </w:r>
    </w:p>
    <w:p w:rsidR="009741B3" w:rsidRDefault="009741B3" w:rsidP="00AC2587">
      <w:pPr>
        <w:pStyle w:val="ListParagraph"/>
        <w:numPr>
          <w:ilvl w:val="2"/>
          <w:numId w:val="15"/>
        </w:numP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Login to app-shell user</w:t>
      </w:r>
      <w:r w:rsidR="00DC13D6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 (non-entity </w:t>
      </w:r>
      <w:r w:rsidR="005E0BED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admin</w:t>
      </w:r>
      <w:r w:rsidR="00DC13D6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)</w:t>
      </w: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. Go to Interconnect -&gt; Routing Hub</w:t>
      </w:r>
      <w:r w:rsidR="00F357FE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-&gt;Service Consumers</w:t>
      </w:r>
    </w:p>
    <w:p w:rsidR="009741B3" w:rsidRDefault="009741B3" w:rsidP="00AC2587">
      <w:pPr>
        <w:pStyle w:val="ListParagraph"/>
        <w:numPr>
          <w:ilvl w:val="2"/>
          <w:numId w:val="15"/>
        </w:numP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Search for OBDX_TRUNK. And click “View More”</w:t>
      </w:r>
    </w:p>
    <w:p w:rsidR="009741B3" w:rsidRDefault="009741B3" w:rsidP="00AC2587">
      <w:pPr>
        <w:pStyle w:val="ListParagraph"/>
        <w:numPr>
          <w:ilvl w:val="2"/>
          <w:numId w:val="15"/>
        </w:numP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Go to Service Providers and search for “EXTERNAL_DISPATCHER</w:t>
      </w:r>
      <w:r w:rsidR="00F357FE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_PROVIDER</w:t>
      </w: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”. Click on “View More” and edit EMAIL </w:t>
      </w:r>
      <w:r w:rsidR="000C75BC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r</w:t>
      </w:r>
      <w:r w:rsidR="004E1E60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oute</w:t>
      </w: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.</w:t>
      </w:r>
    </w:p>
    <w:p w:rsidR="00953AC1" w:rsidRDefault="00953AC1" w:rsidP="00953AC1">
      <w:pPr>
        <w:pStyle w:val="ListParagraph"/>
        <w:ind w:left="144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F357FE" w:rsidRDefault="00F357FE" w:rsidP="00F357FE">
      <w:pPr>
        <w:ind w:firstLine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noProof/>
          <w:lang w:eastAsia="en-GB"/>
        </w:rPr>
        <w:drawing>
          <wp:inline distT="0" distB="0" distL="0" distR="0" wp14:anchorId="7C9B61BB" wp14:editId="700140CF">
            <wp:extent cx="5397500" cy="2786166"/>
            <wp:effectExtent l="0" t="0" r="0" b="0"/>
            <wp:docPr id="10330797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079717" name="Picture 10330797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986" cy="279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7FE" w:rsidRDefault="00F357FE" w:rsidP="00F357FE">
      <w:pPr>
        <w:ind w:firstLine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F357FE" w:rsidRDefault="00F357FE" w:rsidP="00F357FE">
      <w:pPr>
        <w:ind w:firstLine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F357FE" w:rsidRDefault="00F357FE" w:rsidP="00F357FE">
      <w:pPr>
        <w:ind w:firstLine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noProof/>
          <w:color w:val="1D1C1D"/>
          <w:kern w:val="0"/>
          <w:sz w:val="22"/>
          <w:szCs w:val="22"/>
          <w:lang w:eastAsia="en-GB"/>
        </w:rPr>
        <w:drawing>
          <wp:inline distT="0" distB="0" distL="0" distR="0" wp14:anchorId="7B204B64" wp14:editId="20F947D2">
            <wp:extent cx="5731510" cy="3298190"/>
            <wp:effectExtent l="0" t="0" r="0" b="3810"/>
            <wp:docPr id="18085491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549173" name="Picture 180854917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7FE" w:rsidRDefault="00F357FE" w:rsidP="00F357FE">
      <w:pPr>
        <w:ind w:firstLine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F357FE" w:rsidRDefault="00F357FE" w:rsidP="00F357FE">
      <w:pPr>
        <w:ind w:firstLine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F357FE" w:rsidRDefault="00F357FE" w:rsidP="00F357FE">
      <w:pPr>
        <w:ind w:firstLine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noProof/>
          <w:color w:val="1D1C1D"/>
          <w:kern w:val="0"/>
          <w:sz w:val="22"/>
          <w:szCs w:val="22"/>
          <w:lang w:eastAsia="en-GB"/>
        </w:rPr>
        <w:drawing>
          <wp:inline distT="0" distB="0" distL="0" distR="0" wp14:anchorId="16450CF2" wp14:editId="720E6897">
            <wp:extent cx="5731510" cy="3327400"/>
            <wp:effectExtent l="0" t="0" r="0" b="0"/>
            <wp:docPr id="4161025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02580" name="Picture 41610258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7FE" w:rsidRDefault="00F357FE" w:rsidP="00F357FE">
      <w:pPr>
        <w:ind w:firstLine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F357FE" w:rsidRDefault="00F357FE" w:rsidP="00F357FE">
      <w:pPr>
        <w:ind w:firstLine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1F1118" w:rsidRPr="00D169D3" w:rsidRDefault="001F1118" w:rsidP="00AC2587">
      <w:pPr>
        <w:pStyle w:val="ListParagraph"/>
        <w:numPr>
          <w:ilvl w:val="2"/>
          <w:numId w:val="15"/>
        </w:numP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D169D3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Enable Proxy to connect the Apis outside cloud environment </w:t>
      </w:r>
    </w:p>
    <w:p w:rsidR="001F1118" w:rsidRPr="00F357FE" w:rsidRDefault="001F1118" w:rsidP="00F357FE">
      <w:pPr>
        <w:ind w:firstLine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9741B3" w:rsidRDefault="009741B3" w:rsidP="00AC2587">
      <w:pPr>
        <w:pStyle w:val="ListParagraph"/>
        <w:numPr>
          <w:ilvl w:val="2"/>
          <w:numId w:val="15"/>
        </w:numP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Configure the host and port an</w:t>
      </w:r>
      <w:r w:rsidR="00F357FE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y authentication and additional</w:t>
      </w: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 headers if any.</w:t>
      </w:r>
    </w:p>
    <w:p w:rsidR="000E7487" w:rsidRPr="00A47239" w:rsidRDefault="000E7487" w:rsidP="000E7487">
      <w:pP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0E7487" w:rsidRDefault="000E7487" w:rsidP="000E7487">
      <w:pPr>
        <w:ind w:left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0E7487" w:rsidRDefault="000E7487" w:rsidP="000E7487">
      <w:pPr>
        <w:ind w:left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0E7487" w:rsidRDefault="000E7487" w:rsidP="000E7487">
      <w:pPr>
        <w:ind w:left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0E7487" w:rsidRPr="000E7487" w:rsidRDefault="000E7487" w:rsidP="000E7487">
      <w:pP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D04CAC" w:rsidRDefault="00213CE6" w:rsidP="00213CE6">
      <w:pPr>
        <w:pStyle w:val="ListParagraph"/>
        <w:numPr>
          <w:ilvl w:val="0"/>
          <w:numId w:val="15"/>
        </w:numPr>
        <w:rPr>
          <w:rFonts w:eastAsia="Times New Roman" w:cs="Arial"/>
          <w:b/>
          <w:bCs/>
          <w:color w:val="1D1C1D"/>
          <w:kern w:val="0"/>
          <w:sz w:val="22"/>
          <w:szCs w:val="22"/>
          <w:u w:val="single"/>
          <w:lang w:eastAsia="en-GB"/>
          <w14:ligatures w14:val="none"/>
        </w:rPr>
      </w:pPr>
      <w:r w:rsidRPr="00213CE6">
        <w:rPr>
          <w:rFonts w:eastAsia="Times New Roman" w:cs="Arial"/>
          <w:b/>
          <w:bCs/>
          <w:color w:val="1D1C1D"/>
          <w:kern w:val="0"/>
          <w:sz w:val="22"/>
          <w:szCs w:val="22"/>
          <w:u w:val="single"/>
          <w:lang w:eastAsia="en-GB"/>
          <w14:ligatures w14:val="none"/>
        </w:rPr>
        <w:t>SMS Setup</w:t>
      </w:r>
    </w:p>
    <w:p w:rsidR="00213CE6" w:rsidRDefault="00213CE6" w:rsidP="00213CE6">
      <w:pPr>
        <w:ind w:left="720"/>
        <w:rPr>
          <w:rFonts w:eastAsia="Times New Roman" w:cs="Arial"/>
          <w:b/>
          <w:bCs/>
          <w:color w:val="1D1C1D"/>
          <w:kern w:val="0"/>
          <w:sz w:val="22"/>
          <w:szCs w:val="22"/>
          <w:u w:val="single"/>
          <w:lang w:eastAsia="en-GB"/>
          <w14:ligatures w14:val="none"/>
        </w:rPr>
      </w:pPr>
    </w:p>
    <w:p w:rsidR="00213CE6" w:rsidRDefault="00213CE6" w:rsidP="00D2129A">
      <w:pPr>
        <w:ind w:firstLine="36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SMS will always route through interconnect. The configuration steps are as well</w:t>
      </w:r>
    </w:p>
    <w:p w:rsidR="00213CE6" w:rsidRDefault="00213CE6" w:rsidP="00213CE6">
      <w:pPr>
        <w:ind w:left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213CE6" w:rsidRPr="00D23571" w:rsidRDefault="00213CE6" w:rsidP="00220DE0">
      <w:pPr>
        <w:ind w:firstLine="360"/>
        <w:rPr>
          <w:rFonts w:eastAsia="Times New Roman" w:cs="Arial"/>
          <w:b/>
          <w:bCs/>
          <w:color w:val="1D1C1D"/>
          <w:kern w:val="0"/>
          <w:sz w:val="22"/>
          <w:szCs w:val="22"/>
          <w:lang w:eastAsia="en-GB"/>
          <w14:ligatures w14:val="none"/>
        </w:rPr>
      </w:pPr>
      <w:r w:rsidRPr="00D23571">
        <w:rPr>
          <w:rFonts w:eastAsia="Times New Roman" w:cs="Arial"/>
          <w:b/>
          <w:bCs/>
          <w:color w:val="1D1C1D"/>
          <w:kern w:val="0"/>
          <w:sz w:val="22"/>
          <w:szCs w:val="22"/>
          <w:lang w:eastAsia="en-GB"/>
          <w14:ligatures w14:val="none"/>
        </w:rPr>
        <w:t>Configuration Steps:</w:t>
      </w:r>
    </w:p>
    <w:p w:rsidR="002020A7" w:rsidRPr="00195327" w:rsidRDefault="002020A7" w:rsidP="00220DE0">
      <w:pPr>
        <w:ind w:firstLine="360"/>
        <w:rPr>
          <w:rFonts w:eastAsia="Times New Roman" w:cs="Arial"/>
          <w:b/>
          <w:bCs/>
          <w:color w:val="1D1C1D"/>
          <w:kern w:val="0"/>
          <w:sz w:val="22"/>
          <w:szCs w:val="22"/>
          <w:u w:val="single"/>
          <w:lang w:eastAsia="en-GB"/>
          <w14:ligatures w14:val="none"/>
        </w:rPr>
      </w:pPr>
    </w:p>
    <w:p w:rsidR="00213CE6" w:rsidRPr="00F0164C" w:rsidRDefault="00213CE6" w:rsidP="00F0164C">
      <w:pPr>
        <w:pStyle w:val="ListParagraph"/>
        <w:numPr>
          <w:ilvl w:val="0"/>
          <w:numId w:val="23"/>
        </w:numP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F0164C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Login to app-shell user (non-entity admin). Go to Interconnect -&gt; Routing Hub-&gt;Service Consumers</w:t>
      </w:r>
    </w:p>
    <w:p w:rsidR="00213CE6" w:rsidRPr="00F0164C" w:rsidRDefault="00213CE6" w:rsidP="00F0164C">
      <w:pPr>
        <w:pStyle w:val="ListParagraph"/>
        <w:numPr>
          <w:ilvl w:val="0"/>
          <w:numId w:val="23"/>
        </w:numP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F0164C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Search for OBDX_TRUNK. And click “View More”</w:t>
      </w:r>
    </w:p>
    <w:p w:rsidR="00213CE6" w:rsidRPr="00F0164C" w:rsidRDefault="00213CE6" w:rsidP="00F0164C">
      <w:pPr>
        <w:pStyle w:val="ListParagraph"/>
        <w:numPr>
          <w:ilvl w:val="0"/>
          <w:numId w:val="23"/>
        </w:numP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F0164C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Go to Service Providers and search for “EXTERNAL_DISPATCHER_PROVIDER”. Click on “View More” and edit </w:t>
      </w:r>
      <w:r w:rsidR="00B66184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SMS</w:t>
      </w:r>
      <w:r w:rsidRPr="00F0164C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 </w:t>
      </w:r>
      <w:r w:rsidR="00090A16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Route</w:t>
      </w:r>
      <w:r w:rsidRPr="00F0164C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.</w:t>
      </w:r>
    </w:p>
    <w:p w:rsidR="00213CE6" w:rsidRDefault="00213CE6" w:rsidP="00213CE6">
      <w:pPr>
        <w:pStyle w:val="ListParagraph"/>
        <w:ind w:left="144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213CE6" w:rsidRDefault="00213CE6" w:rsidP="00213CE6">
      <w:pPr>
        <w:ind w:firstLine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noProof/>
          <w:lang w:eastAsia="en-GB"/>
        </w:rPr>
        <w:drawing>
          <wp:inline distT="0" distB="0" distL="0" distR="0" wp14:anchorId="2DCF7067" wp14:editId="0A17E987">
            <wp:extent cx="5397500" cy="2786166"/>
            <wp:effectExtent l="0" t="0" r="0" b="0"/>
            <wp:docPr id="6621389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079717" name="Picture 10330797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986" cy="279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CE6" w:rsidRDefault="00213CE6" w:rsidP="00213CE6">
      <w:pPr>
        <w:ind w:firstLine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213CE6" w:rsidRDefault="00213CE6" w:rsidP="00213CE6">
      <w:pPr>
        <w:ind w:firstLine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213CE6" w:rsidRDefault="00213CE6" w:rsidP="00213CE6">
      <w:pPr>
        <w:ind w:firstLine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noProof/>
          <w:color w:val="1D1C1D"/>
          <w:kern w:val="0"/>
          <w:sz w:val="22"/>
          <w:szCs w:val="22"/>
          <w:lang w:eastAsia="en-GB"/>
        </w:rPr>
        <w:drawing>
          <wp:inline distT="0" distB="0" distL="0" distR="0" wp14:anchorId="526685CE" wp14:editId="42281EA8">
            <wp:extent cx="5731510" cy="3298190"/>
            <wp:effectExtent l="0" t="0" r="0" b="3810"/>
            <wp:docPr id="291210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549173" name="Picture 180854917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CE6" w:rsidRDefault="00213CE6" w:rsidP="00213CE6">
      <w:pPr>
        <w:ind w:firstLine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213CE6" w:rsidRDefault="00213CE6" w:rsidP="00213CE6">
      <w:pPr>
        <w:ind w:firstLine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213CE6" w:rsidRDefault="00213CE6" w:rsidP="00213CE6">
      <w:pPr>
        <w:ind w:firstLine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213CE6" w:rsidRDefault="008709CB" w:rsidP="00213CE6">
      <w:pPr>
        <w:ind w:firstLine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noProof/>
          <w:color w:val="1D1C1D"/>
          <w:kern w:val="0"/>
          <w:sz w:val="22"/>
          <w:szCs w:val="22"/>
          <w:lang w:eastAsia="en-GB"/>
        </w:rPr>
        <w:drawing>
          <wp:inline distT="0" distB="0" distL="0" distR="0" wp14:anchorId="182CDF50" wp14:editId="0C7FB018">
            <wp:extent cx="5731510" cy="3435985"/>
            <wp:effectExtent l="0" t="0" r="0" b="5715"/>
            <wp:docPr id="2335877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587790" name="Picture 23358779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CE6" w:rsidRDefault="00213CE6" w:rsidP="00213CE6">
      <w:pPr>
        <w:ind w:firstLine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213CE6" w:rsidRPr="0052228D" w:rsidRDefault="00213CE6" w:rsidP="0052228D">
      <w:pPr>
        <w:pStyle w:val="ListParagraph"/>
        <w:numPr>
          <w:ilvl w:val="0"/>
          <w:numId w:val="23"/>
        </w:numP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D169D3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Enable Proxy to connect the Apis outside cloud environment </w:t>
      </w:r>
    </w:p>
    <w:p w:rsidR="00213CE6" w:rsidRDefault="00213CE6" w:rsidP="00A035CF">
      <w:pPr>
        <w:pStyle w:val="ListParagraph"/>
        <w:numPr>
          <w:ilvl w:val="0"/>
          <w:numId w:val="23"/>
        </w:numP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Configure the host and port any authentication and additional headers if any.</w:t>
      </w:r>
    </w:p>
    <w:p w:rsidR="00213CE6" w:rsidRPr="00A47239" w:rsidRDefault="00213CE6" w:rsidP="00213CE6">
      <w:pP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E84ED6" w:rsidRPr="00213CE6" w:rsidRDefault="00E84ED6" w:rsidP="00213CE6">
      <w:pPr>
        <w:pStyle w:val="ListParagraph"/>
        <w:ind w:left="108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sectPr w:rsidR="00E84ED6" w:rsidRPr="00213CE6">
      <w:footerReference w:type="even" r:id="rId16"/>
      <w:footerReference w:type="defaul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95CC4" w:rsidRDefault="00295CC4" w:rsidP="000C4ABA">
      <w:r>
        <w:separator/>
      </w:r>
    </w:p>
  </w:endnote>
  <w:endnote w:type="continuationSeparator" w:id="0">
    <w:p w:rsidR="00295CC4" w:rsidRDefault="00295CC4" w:rsidP="000C4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Oracle Sans">
    <w:altName w:val="Sylfaen"/>
    <w:charset w:val="00"/>
    <w:family w:val="swiss"/>
    <w:pitch w:val="variable"/>
    <w:sig w:usb0="A10006EF" w:usb1="400060FB" w:usb2="00000000" w:usb3="00000000" w:csb0="0000001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C4ABA" w:rsidRDefault="000C4AB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819547D" wp14:editId="4ECAE92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854200" cy="345440"/>
              <wp:effectExtent l="0" t="0" r="0" b="0"/>
              <wp:wrapNone/>
              <wp:docPr id="1852803571" name="Text Box 9" descr="Confidential – Oracle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420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C4ABA" w:rsidRPr="000C4ABA" w:rsidRDefault="000C4ABA" w:rsidP="000C4ABA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C4ABA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– Oracle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19547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alt="Confidential – Oracle Internal" style="position:absolute;margin-left:0;margin-top:0;width:146pt;height:27.2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" filled="f" stroked="f">
              <v:textbox style="mso-fit-shape-to-text:t" inset="20pt,0,0,15pt">
                <w:txbxContent>
                  <w:p w:rsidR="000C4ABA" w:rsidRPr="000C4ABA" w:rsidRDefault="000C4ABA" w:rsidP="000C4ABA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0C4ABA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Confidential – Oracle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C4ABA" w:rsidRDefault="000C4AB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95F10F3" wp14:editId="2F1A1252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1854200" cy="345440"/>
              <wp:effectExtent l="0" t="0" r="0" b="0"/>
              <wp:wrapNone/>
              <wp:docPr id="64136853" name="Text Box 10" descr="Confidential – Oracle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420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C4ABA" w:rsidRPr="000C4ABA" w:rsidRDefault="000C4ABA" w:rsidP="000C4ABA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C4ABA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– Oracle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5F10F3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alt="Confidential – Oracle Internal" style="position:absolute;margin-left:0;margin-top:0;width:146pt;height:27.2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" filled="f" stroked="f">
              <v:textbox style="mso-fit-shape-to-text:t" inset="20pt,0,0,15pt">
                <w:txbxContent>
                  <w:p w:rsidR="000C4ABA" w:rsidRPr="000C4ABA" w:rsidRDefault="000C4ABA" w:rsidP="000C4ABA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0C4ABA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Confidential – Oracle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C4ABA" w:rsidRDefault="000C4AB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63D97AD" wp14:editId="53F0910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854200" cy="345440"/>
              <wp:effectExtent l="0" t="0" r="0" b="0"/>
              <wp:wrapNone/>
              <wp:docPr id="609264403" name="Text Box 8" descr="Confidential – Oracle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420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C4ABA" w:rsidRPr="000C4ABA" w:rsidRDefault="000C4ABA" w:rsidP="000C4ABA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C4ABA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– Oracle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3D97A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alt="Confidential – Oracle Internal" style="position:absolute;margin-left:0;margin-top:0;width:146pt;height:27.2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" filled="f" stroked="f">
              <v:textbox style="mso-fit-shape-to-text:t" inset="20pt,0,0,15pt">
                <w:txbxContent>
                  <w:p w:rsidR="000C4ABA" w:rsidRPr="000C4ABA" w:rsidRDefault="000C4ABA" w:rsidP="000C4ABA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0C4ABA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Confidential – Oracle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95CC4" w:rsidRDefault="00295CC4" w:rsidP="000C4ABA">
      <w:r>
        <w:separator/>
      </w:r>
    </w:p>
  </w:footnote>
  <w:footnote w:type="continuationSeparator" w:id="0">
    <w:p w:rsidR="00295CC4" w:rsidRDefault="00295CC4" w:rsidP="000C4A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354A3"/>
    <w:multiLevelType w:val="multilevel"/>
    <w:tmpl w:val="7CAE9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7520E1"/>
    <w:multiLevelType w:val="hybridMultilevel"/>
    <w:tmpl w:val="B7D879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D77941"/>
    <w:multiLevelType w:val="hybridMultilevel"/>
    <w:tmpl w:val="EB0A7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47665"/>
    <w:multiLevelType w:val="hybridMultilevel"/>
    <w:tmpl w:val="55900A3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39104D"/>
    <w:multiLevelType w:val="hybridMultilevel"/>
    <w:tmpl w:val="667AB5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8795D"/>
    <w:multiLevelType w:val="hybridMultilevel"/>
    <w:tmpl w:val="60087E88"/>
    <w:lvl w:ilvl="0" w:tplc="E8802F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14B6AE2"/>
    <w:multiLevelType w:val="hybridMultilevel"/>
    <w:tmpl w:val="90F6A74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DC758D"/>
    <w:multiLevelType w:val="hybridMultilevel"/>
    <w:tmpl w:val="F95E3F70"/>
    <w:lvl w:ilvl="0" w:tplc="C5DC316A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/>
        <w:color w:val="auto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922797"/>
    <w:multiLevelType w:val="hybridMultilevel"/>
    <w:tmpl w:val="0F92AF78"/>
    <w:lvl w:ilvl="0" w:tplc="FFFFFFF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2C976108"/>
    <w:multiLevelType w:val="multilevel"/>
    <w:tmpl w:val="6BFE4D7A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63154F"/>
    <w:multiLevelType w:val="hybridMultilevel"/>
    <w:tmpl w:val="25D82056"/>
    <w:lvl w:ilvl="0" w:tplc="C4F2F2CC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705AE4"/>
    <w:multiLevelType w:val="hybridMultilevel"/>
    <w:tmpl w:val="0F92AF78"/>
    <w:lvl w:ilvl="0" w:tplc="FFFFFFF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433A437A"/>
    <w:multiLevelType w:val="multilevel"/>
    <w:tmpl w:val="D660B6A8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F16068"/>
    <w:multiLevelType w:val="hybridMultilevel"/>
    <w:tmpl w:val="B7D879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844B9D"/>
    <w:multiLevelType w:val="hybridMultilevel"/>
    <w:tmpl w:val="453A36C6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F1A34C5"/>
    <w:multiLevelType w:val="hybridMultilevel"/>
    <w:tmpl w:val="2EBC6706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93B49A4"/>
    <w:multiLevelType w:val="hybridMultilevel"/>
    <w:tmpl w:val="5882096A"/>
    <w:lvl w:ilvl="0" w:tplc="327896EC">
      <w:start w:val="1"/>
      <w:numFmt w:val="decimal"/>
      <w:lvlText w:val="%1."/>
      <w:lvlJc w:val="left"/>
      <w:pPr>
        <w:ind w:left="720" w:hanging="360"/>
      </w:pPr>
      <w:rPr>
        <w:rFonts w:ascii="Oracle Sans" w:eastAsiaTheme="minorHAnsi" w:hAnsi="Oracle Sans" w:cstheme="minorBidi" w:hint="default"/>
        <w:color w:val="auto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DE7616"/>
    <w:multiLevelType w:val="hybridMultilevel"/>
    <w:tmpl w:val="DE6EC1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9B4553"/>
    <w:multiLevelType w:val="hybridMultilevel"/>
    <w:tmpl w:val="D7EE510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5452F28"/>
    <w:multiLevelType w:val="hybridMultilevel"/>
    <w:tmpl w:val="CA6E60D2"/>
    <w:lvl w:ilvl="0" w:tplc="771000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63E7F5C"/>
    <w:multiLevelType w:val="hybridMultilevel"/>
    <w:tmpl w:val="DE6EC1F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52" w:hanging="360"/>
      </w:pPr>
    </w:lvl>
    <w:lvl w:ilvl="2" w:tplc="FFFFFFFF" w:tentative="1">
      <w:start w:val="1"/>
      <w:numFmt w:val="lowerRoman"/>
      <w:lvlText w:val="%3."/>
      <w:lvlJc w:val="right"/>
      <w:pPr>
        <w:ind w:left="2172" w:hanging="180"/>
      </w:pPr>
    </w:lvl>
    <w:lvl w:ilvl="3" w:tplc="FFFFFFFF" w:tentative="1">
      <w:start w:val="1"/>
      <w:numFmt w:val="decimal"/>
      <w:lvlText w:val="%4."/>
      <w:lvlJc w:val="left"/>
      <w:pPr>
        <w:ind w:left="2892" w:hanging="360"/>
      </w:pPr>
    </w:lvl>
    <w:lvl w:ilvl="4" w:tplc="FFFFFFFF" w:tentative="1">
      <w:start w:val="1"/>
      <w:numFmt w:val="lowerLetter"/>
      <w:lvlText w:val="%5."/>
      <w:lvlJc w:val="left"/>
      <w:pPr>
        <w:ind w:left="3612" w:hanging="360"/>
      </w:pPr>
    </w:lvl>
    <w:lvl w:ilvl="5" w:tplc="FFFFFFFF" w:tentative="1">
      <w:start w:val="1"/>
      <w:numFmt w:val="lowerRoman"/>
      <w:lvlText w:val="%6."/>
      <w:lvlJc w:val="right"/>
      <w:pPr>
        <w:ind w:left="4332" w:hanging="180"/>
      </w:pPr>
    </w:lvl>
    <w:lvl w:ilvl="6" w:tplc="FFFFFFFF" w:tentative="1">
      <w:start w:val="1"/>
      <w:numFmt w:val="decimal"/>
      <w:lvlText w:val="%7."/>
      <w:lvlJc w:val="left"/>
      <w:pPr>
        <w:ind w:left="5052" w:hanging="360"/>
      </w:pPr>
    </w:lvl>
    <w:lvl w:ilvl="7" w:tplc="FFFFFFFF" w:tentative="1">
      <w:start w:val="1"/>
      <w:numFmt w:val="lowerLetter"/>
      <w:lvlText w:val="%8."/>
      <w:lvlJc w:val="left"/>
      <w:pPr>
        <w:ind w:left="5772" w:hanging="360"/>
      </w:pPr>
    </w:lvl>
    <w:lvl w:ilvl="8" w:tplc="FFFFFFFF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21" w15:restartNumberingAfterBreak="0">
    <w:nsid w:val="7C3F4DA7"/>
    <w:multiLevelType w:val="hybridMultilevel"/>
    <w:tmpl w:val="90F6A74C"/>
    <w:lvl w:ilvl="0" w:tplc="FFFFFFF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930" w:hanging="360"/>
      </w:pPr>
    </w:lvl>
    <w:lvl w:ilvl="2" w:tplc="FFFFFFFF">
      <w:start w:val="1"/>
      <w:numFmt w:val="lowerRoman"/>
      <w:lvlText w:val="%3."/>
      <w:lvlJc w:val="right"/>
      <w:pPr>
        <w:ind w:left="2448" w:hanging="180"/>
      </w:pPr>
    </w:lvl>
    <w:lvl w:ilvl="3" w:tplc="FFFFFFFF" w:tentative="1">
      <w:start w:val="1"/>
      <w:numFmt w:val="decimal"/>
      <w:lvlText w:val="%4."/>
      <w:lvlJc w:val="left"/>
      <w:pPr>
        <w:ind w:left="3370" w:hanging="360"/>
      </w:pPr>
    </w:lvl>
    <w:lvl w:ilvl="4" w:tplc="FFFFFFFF" w:tentative="1">
      <w:start w:val="1"/>
      <w:numFmt w:val="lowerLetter"/>
      <w:lvlText w:val="%5."/>
      <w:lvlJc w:val="left"/>
      <w:pPr>
        <w:ind w:left="4090" w:hanging="360"/>
      </w:pPr>
    </w:lvl>
    <w:lvl w:ilvl="5" w:tplc="FFFFFFFF" w:tentative="1">
      <w:start w:val="1"/>
      <w:numFmt w:val="lowerRoman"/>
      <w:lvlText w:val="%6."/>
      <w:lvlJc w:val="right"/>
      <w:pPr>
        <w:ind w:left="4810" w:hanging="180"/>
      </w:pPr>
    </w:lvl>
    <w:lvl w:ilvl="6" w:tplc="FFFFFFFF" w:tentative="1">
      <w:start w:val="1"/>
      <w:numFmt w:val="decimal"/>
      <w:lvlText w:val="%7."/>
      <w:lvlJc w:val="left"/>
      <w:pPr>
        <w:ind w:left="5530" w:hanging="360"/>
      </w:pPr>
    </w:lvl>
    <w:lvl w:ilvl="7" w:tplc="FFFFFFFF" w:tentative="1">
      <w:start w:val="1"/>
      <w:numFmt w:val="lowerLetter"/>
      <w:lvlText w:val="%8."/>
      <w:lvlJc w:val="left"/>
      <w:pPr>
        <w:ind w:left="6250" w:hanging="360"/>
      </w:pPr>
    </w:lvl>
    <w:lvl w:ilvl="8" w:tplc="FFFFFFFF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2" w15:restartNumberingAfterBreak="0">
    <w:nsid w:val="7F621FB8"/>
    <w:multiLevelType w:val="hybridMultilevel"/>
    <w:tmpl w:val="074077AE"/>
    <w:lvl w:ilvl="0" w:tplc="08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951008809">
    <w:abstractNumId w:val="1"/>
  </w:num>
  <w:num w:numId="2" w16cid:durableId="901910339">
    <w:abstractNumId w:val="13"/>
  </w:num>
  <w:num w:numId="3" w16cid:durableId="331687735">
    <w:abstractNumId w:val="4"/>
  </w:num>
  <w:num w:numId="4" w16cid:durableId="1609464654">
    <w:abstractNumId w:val="9"/>
  </w:num>
  <w:num w:numId="5" w16cid:durableId="2094816695">
    <w:abstractNumId w:val="12"/>
  </w:num>
  <w:num w:numId="6" w16cid:durableId="528489114">
    <w:abstractNumId w:val="0"/>
  </w:num>
  <w:num w:numId="7" w16cid:durableId="689451625">
    <w:abstractNumId w:val="2"/>
  </w:num>
  <w:num w:numId="8" w16cid:durableId="1072435914">
    <w:abstractNumId w:val="22"/>
  </w:num>
  <w:num w:numId="9" w16cid:durableId="948587252">
    <w:abstractNumId w:val="3"/>
  </w:num>
  <w:num w:numId="10" w16cid:durableId="2053532731">
    <w:abstractNumId w:val="15"/>
  </w:num>
  <w:num w:numId="11" w16cid:durableId="892809231">
    <w:abstractNumId w:val="10"/>
  </w:num>
  <w:num w:numId="12" w16cid:durableId="1521701185">
    <w:abstractNumId w:val="7"/>
  </w:num>
  <w:num w:numId="13" w16cid:durableId="877936851">
    <w:abstractNumId w:val="16"/>
  </w:num>
  <w:num w:numId="14" w16cid:durableId="1839078797">
    <w:abstractNumId w:val="14"/>
  </w:num>
  <w:num w:numId="15" w16cid:durableId="606079682">
    <w:abstractNumId w:val="6"/>
  </w:num>
  <w:num w:numId="16" w16cid:durableId="2037001800">
    <w:abstractNumId w:val="19"/>
  </w:num>
  <w:num w:numId="17" w16cid:durableId="2127000009">
    <w:abstractNumId w:val="17"/>
  </w:num>
  <w:num w:numId="18" w16cid:durableId="1256981704">
    <w:abstractNumId w:val="20"/>
  </w:num>
  <w:num w:numId="19" w16cid:durableId="962423192">
    <w:abstractNumId w:val="11"/>
  </w:num>
  <w:num w:numId="20" w16cid:durableId="266890303">
    <w:abstractNumId w:val="18"/>
  </w:num>
  <w:num w:numId="21" w16cid:durableId="474955776">
    <w:abstractNumId w:val="5"/>
  </w:num>
  <w:num w:numId="22" w16cid:durableId="2063363713">
    <w:abstractNumId w:val="8"/>
  </w:num>
  <w:num w:numId="23" w16cid:durableId="99498849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ECC"/>
    <w:rsid w:val="000025CF"/>
    <w:rsid w:val="00003886"/>
    <w:rsid w:val="000134B7"/>
    <w:rsid w:val="00013D9A"/>
    <w:rsid w:val="00032A94"/>
    <w:rsid w:val="00034EB5"/>
    <w:rsid w:val="0005013B"/>
    <w:rsid w:val="00051F54"/>
    <w:rsid w:val="00056207"/>
    <w:rsid w:val="00071448"/>
    <w:rsid w:val="0008093E"/>
    <w:rsid w:val="00082E0A"/>
    <w:rsid w:val="000905BD"/>
    <w:rsid w:val="00090A16"/>
    <w:rsid w:val="000A01FF"/>
    <w:rsid w:val="000A72A7"/>
    <w:rsid w:val="000B2B5C"/>
    <w:rsid w:val="000B585C"/>
    <w:rsid w:val="000B7213"/>
    <w:rsid w:val="000C19A9"/>
    <w:rsid w:val="000C4ABA"/>
    <w:rsid w:val="000C75BC"/>
    <w:rsid w:val="000D218A"/>
    <w:rsid w:val="000D57C4"/>
    <w:rsid w:val="000E05DB"/>
    <w:rsid w:val="000E1E87"/>
    <w:rsid w:val="000E2391"/>
    <w:rsid w:val="000E7487"/>
    <w:rsid w:val="000F00D8"/>
    <w:rsid w:val="001069AD"/>
    <w:rsid w:val="00117B43"/>
    <w:rsid w:val="001238B1"/>
    <w:rsid w:val="00132728"/>
    <w:rsid w:val="00135654"/>
    <w:rsid w:val="00135CF6"/>
    <w:rsid w:val="00142BB6"/>
    <w:rsid w:val="00142CAB"/>
    <w:rsid w:val="00166A59"/>
    <w:rsid w:val="00166F93"/>
    <w:rsid w:val="00171778"/>
    <w:rsid w:val="00180ED2"/>
    <w:rsid w:val="00181DED"/>
    <w:rsid w:val="00182F69"/>
    <w:rsid w:val="001843AD"/>
    <w:rsid w:val="00185610"/>
    <w:rsid w:val="001877AA"/>
    <w:rsid w:val="001901CC"/>
    <w:rsid w:val="00195327"/>
    <w:rsid w:val="001962B5"/>
    <w:rsid w:val="001968DB"/>
    <w:rsid w:val="00197581"/>
    <w:rsid w:val="00197B1B"/>
    <w:rsid w:val="001A606A"/>
    <w:rsid w:val="001A6B0B"/>
    <w:rsid w:val="001A7CA4"/>
    <w:rsid w:val="001B0851"/>
    <w:rsid w:val="001B3463"/>
    <w:rsid w:val="001B3CE3"/>
    <w:rsid w:val="001C0628"/>
    <w:rsid w:val="001D773F"/>
    <w:rsid w:val="001D7B5C"/>
    <w:rsid w:val="001E41CF"/>
    <w:rsid w:val="001F0414"/>
    <w:rsid w:val="001F1118"/>
    <w:rsid w:val="001F78D1"/>
    <w:rsid w:val="00201100"/>
    <w:rsid w:val="002020A7"/>
    <w:rsid w:val="00207770"/>
    <w:rsid w:val="00213BB0"/>
    <w:rsid w:val="00213CE6"/>
    <w:rsid w:val="00215F69"/>
    <w:rsid w:val="00220493"/>
    <w:rsid w:val="00220DE0"/>
    <w:rsid w:val="00221AB9"/>
    <w:rsid w:val="00231336"/>
    <w:rsid w:val="00233B56"/>
    <w:rsid w:val="00233EE9"/>
    <w:rsid w:val="0024673F"/>
    <w:rsid w:val="00266B9F"/>
    <w:rsid w:val="0026786E"/>
    <w:rsid w:val="002745C7"/>
    <w:rsid w:val="00277A22"/>
    <w:rsid w:val="0028079C"/>
    <w:rsid w:val="00287235"/>
    <w:rsid w:val="002926F0"/>
    <w:rsid w:val="00295CC4"/>
    <w:rsid w:val="002A731B"/>
    <w:rsid w:val="002B3AAC"/>
    <w:rsid w:val="002B6E5B"/>
    <w:rsid w:val="002B74C3"/>
    <w:rsid w:val="002C3BEA"/>
    <w:rsid w:val="002C65C7"/>
    <w:rsid w:val="002C6853"/>
    <w:rsid w:val="002C7E08"/>
    <w:rsid w:val="002D5D99"/>
    <w:rsid w:val="002D60CD"/>
    <w:rsid w:val="002D77D0"/>
    <w:rsid w:val="002E4688"/>
    <w:rsid w:val="002F57D4"/>
    <w:rsid w:val="003001C4"/>
    <w:rsid w:val="00314ADC"/>
    <w:rsid w:val="00316EB0"/>
    <w:rsid w:val="00325E4A"/>
    <w:rsid w:val="003326EE"/>
    <w:rsid w:val="00332D2C"/>
    <w:rsid w:val="00336ACB"/>
    <w:rsid w:val="00350673"/>
    <w:rsid w:val="00356E85"/>
    <w:rsid w:val="0036272C"/>
    <w:rsid w:val="00363876"/>
    <w:rsid w:val="00366C49"/>
    <w:rsid w:val="00370CDC"/>
    <w:rsid w:val="0037185C"/>
    <w:rsid w:val="003768D5"/>
    <w:rsid w:val="00394036"/>
    <w:rsid w:val="003A4026"/>
    <w:rsid w:val="003A7667"/>
    <w:rsid w:val="003B3749"/>
    <w:rsid w:val="003C14FF"/>
    <w:rsid w:val="003C35CC"/>
    <w:rsid w:val="003D479C"/>
    <w:rsid w:val="003E1838"/>
    <w:rsid w:val="003E7C60"/>
    <w:rsid w:val="003F14C4"/>
    <w:rsid w:val="003F23CD"/>
    <w:rsid w:val="00401FA4"/>
    <w:rsid w:val="00403E9B"/>
    <w:rsid w:val="00422229"/>
    <w:rsid w:val="00430BF3"/>
    <w:rsid w:val="0043510A"/>
    <w:rsid w:val="00435865"/>
    <w:rsid w:val="00436F82"/>
    <w:rsid w:val="00442EA0"/>
    <w:rsid w:val="004450C8"/>
    <w:rsid w:val="00447ECC"/>
    <w:rsid w:val="0045205D"/>
    <w:rsid w:val="004614AD"/>
    <w:rsid w:val="00463F47"/>
    <w:rsid w:val="00466584"/>
    <w:rsid w:val="00467C04"/>
    <w:rsid w:val="004758DC"/>
    <w:rsid w:val="00486F6C"/>
    <w:rsid w:val="00491929"/>
    <w:rsid w:val="00494ECC"/>
    <w:rsid w:val="004A0A7E"/>
    <w:rsid w:val="004A266D"/>
    <w:rsid w:val="004B7859"/>
    <w:rsid w:val="004D1C60"/>
    <w:rsid w:val="004D40F8"/>
    <w:rsid w:val="004D426D"/>
    <w:rsid w:val="004E1E60"/>
    <w:rsid w:val="004E4613"/>
    <w:rsid w:val="004E5A85"/>
    <w:rsid w:val="0051388C"/>
    <w:rsid w:val="00513AF0"/>
    <w:rsid w:val="0052228D"/>
    <w:rsid w:val="005316FB"/>
    <w:rsid w:val="00537118"/>
    <w:rsid w:val="00537DEA"/>
    <w:rsid w:val="00542672"/>
    <w:rsid w:val="00545746"/>
    <w:rsid w:val="00555E48"/>
    <w:rsid w:val="00555EFB"/>
    <w:rsid w:val="00566B25"/>
    <w:rsid w:val="00570F7A"/>
    <w:rsid w:val="00583A18"/>
    <w:rsid w:val="005857C7"/>
    <w:rsid w:val="0059416C"/>
    <w:rsid w:val="00596726"/>
    <w:rsid w:val="005B2C3A"/>
    <w:rsid w:val="005B3C46"/>
    <w:rsid w:val="005B69BC"/>
    <w:rsid w:val="005C2354"/>
    <w:rsid w:val="005D2BE3"/>
    <w:rsid w:val="005E0BED"/>
    <w:rsid w:val="005E0E48"/>
    <w:rsid w:val="005E1F70"/>
    <w:rsid w:val="005E4944"/>
    <w:rsid w:val="005E6F8B"/>
    <w:rsid w:val="005F31BF"/>
    <w:rsid w:val="005F6E13"/>
    <w:rsid w:val="00601029"/>
    <w:rsid w:val="00605466"/>
    <w:rsid w:val="00605834"/>
    <w:rsid w:val="0060726B"/>
    <w:rsid w:val="00614772"/>
    <w:rsid w:val="00627256"/>
    <w:rsid w:val="00633165"/>
    <w:rsid w:val="00636845"/>
    <w:rsid w:val="006370DE"/>
    <w:rsid w:val="00637BFD"/>
    <w:rsid w:val="0065492C"/>
    <w:rsid w:val="006603F2"/>
    <w:rsid w:val="006607DF"/>
    <w:rsid w:val="00674DE3"/>
    <w:rsid w:val="00681EA8"/>
    <w:rsid w:val="006824D4"/>
    <w:rsid w:val="00686ABB"/>
    <w:rsid w:val="00692DE3"/>
    <w:rsid w:val="006A14C3"/>
    <w:rsid w:val="006A373E"/>
    <w:rsid w:val="006A4AD2"/>
    <w:rsid w:val="006B2382"/>
    <w:rsid w:val="006B3E6E"/>
    <w:rsid w:val="006C5124"/>
    <w:rsid w:val="006C75BF"/>
    <w:rsid w:val="006D0659"/>
    <w:rsid w:val="006D4478"/>
    <w:rsid w:val="006D642C"/>
    <w:rsid w:val="006E0971"/>
    <w:rsid w:val="006E2BC3"/>
    <w:rsid w:val="006E54EE"/>
    <w:rsid w:val="006F0750"/>
    <w:rsid w:val="007109C1"/>
    <w:rsid w:val="00720A93"/>
    <w:rsid w:val="007379A6"/>
    <w:rsid w:val="00744693"/>
    <w:rsid w:val="00747B9A"/>
    <w:rsid w:val="0075012A"/>
    <w:rsid w:val="007518B4"/>
    <w:rsid w:val="0075736E"/>
    <w:rsid w:val="00764982"/>
    <w:rsid w:val="007659E8"/>
    <w:rsid w:val="0077025C"/>
    <w:rsid w:val="00770516"/>
    <w:rsid w:val="00786785"/>
    <w:rsid w:val="00790D41"/>
    <w:rsid w:val="00793942"/>
    <w:rsid w:val="0079713C"/>
    <w:rsid w:val="007A0C6E"/>
    <w:rsid w:val="007A2E0E"/>
    <w:rsid w:val="007A5F98"/>
    <w:rsid w:val="007B339F"/>
    <w:rsid w:val="007C435D"/>
    <w:rsid w:val="007C4C2D"/>
    <w:rsid w:val="007D033F"/>
    <w:rsid w:val="007D26AA"/>
    <w:rsid w:val="007E0585"/>
    <w:rsid w:val="007F183F"/>
    <w:rsid w:val="007F57F2"/>
    <w:rsid w:val="00801C56"/>
    <w:rsid w:val="00804AC1"/>
    <w:rsid w:val="008079D7"/>
    <w:rsid w:val="00825E45"/>
    <w:rsid w:val="00831B1A"/>
    <w:rsid w:val="008324CA"/>
    <w:rsid w:val="0083434B"/>
    <w:rsid w:val="008360E8"/>
    <w:rsid w:val="00837EAB"/>
    <w:rsid w:val="00850591"/>
    <w:rsid w:val="00863B4A"/>
    <w:rsid w:val="008709CB"/>
    <w:rsid w:val="00883110"/>
    <w:rsid w:val="008876E0"/>
    <w:rsid w:val="00892B16"/>
    <w:rsid w:val="008940CE"/>
    <w:rsid w:val="0089462B"/>
    <w:rsid w:val="00894E32"/>
    <w:rsid w:val="008A005A"/>
    <w:rsid w:val="008A222D"/>
    <w:rsid w:val="008A5ED5"/>
    <w:rsid w:val="008C053D"/>
    <w:rsid w:val="008C47AC"/>
    <w:rsid w:val="008E6360"/>
    <w:rsid w:val="008F06E9"/>
    <w:rsid w:val="008F10FF"/>
    <w:rsid w:val="008F1FE6"/>
    <w:rsid w:val="008F2149"/>
    <w:rsid w:val="008F5549"/>
    <w:rsid w:val="009009E3"/>
    <w:rsid w:val="009020B4"/>
    <w:rsid w:val="00902E7C"/>
    <w:rsid w:val="00907058"/>
    <w:rsid w:val="009111AC"/>
    <w:rsid w:val="00916167"/>
    <w:rsid w:val="00921160"/>
    <w:rsid w:val="0092786F"/>
    <w:rsid w:val="009370AE"/>
    <w:rsid w:val="0094171C"/>
    <w:rsid w:val="00953AC1"/>
    <w:rsid w:val="009545C5"/>
    <w:rsid w:val="0095509C"/>
    <w:rsid w:val="009648FB"/>
    <w:rsid w:val="00966CE5"/>
    <w:rsid w:val="009741B3"/>
    <w:rsid w:val="00975D93"/>
    <w:rsid w:val="009828A2"/>
    <w:rsid w:val="00990CB5"/>
    <w:rsid w:val="009946FE"/>
    <w:rsid w:val="009951C1"/>
    <w:rsid w:val="009A5CDF"/>
    <w:rsid w:val="009B07DF"/>
    <w:rsid w:val="009B1235"/>
    <w:rsid w:val="009B606E"/>
    <w:rsid w:val="009C208A"/>
    <w:rsid w:val="009C3BFB"/>
    <w:rsid w:val="009E242F"/>
    <w:rsid w:val="009E4632"/>
    <w:rsid w:val="00A0030A"/>
    <w:rsid w:val="00A035CF"/>
    <w:rsid w:val="00A10B41"/>
    <w:rsid w:val="00A144F0"/>
    <w:rsid w:val="00A16123"/>
    <w:rsid w:val="00A1662C"/>
    <w:rsid w:val="00A171D8"/>
    <w:rsid w:val="00A23509"/>
    <w:rsid w:val="00A24412"/>
    <w:rsid w:val="00A26017"/>
    <w:rsid w:val="00A310FF"/>
    <w:rsid w:val="00A3280B"/>
    <w:rsid w:val="00A36BD6"/>
    <w:rsid w:val="00A448DD"/>
    <w:rsid w:val="00A47239"/>
    <w:rsid w:val="00A50086"/>
    <w:rsid w:val="00A55D6B"/>
    <w:rsid w:val="00A5713A"/>
    <w:rsid w:val="00A66431"/>
    <w:rsid w:val="00A76C38"/>
    <w:rsid w:val="00A93873"/>
    <w:rsid w:val="00A940C8"/>
    <w:rsid w:val="00A95C3C"/>
    <w:rsid w:val="00A97B40"/>
    <w:rsid w:val="00AA3026"/>
    <w:rsid w:val="00AB4597"/>
    <w:rsid w:val="00AB48B9"/>
    <w:rsid w:val="00AB57CE"/>
    <w:rsid w:val="00AC1E2C"/>
    <w:rsid w:val="00AC2587"/>
    <w:rsid w:val="00AC47A6"/>
    <w:rsid w:val="00AD1652"/>
    <w:rsid w:val="00AD7A6C"/>
    <w:rsid w:val="00AE31FD"/>
    <w:rsid w:val="00AE4ADF"/>
    <w:rsid w:val="00B07FB9"/>
    <w:rsid w:val="00B131C4"/>
    <w:rsid w:val="00B14EF0"/>
    <w:rsid w:val="00B20E4D"/>
    <w:rsid w:val="00B2495A"/>
    <w:rsid w:val="00B278BE"/>
    <w:rsid w:val="00B31C4E"/>
    <w:rsid w:val="00B417B9"/>
    <w:rsid w:val="00B42745"/>
    <w:rsid w:val="00B54840"/>
    <w:rsid w:val="00B56B8F"/>
    <w:rsid w:val="00B66184"/>
    <w:rsid w:val="00B74128"/>
    <w:rsid w:val="00BA53AE"/>
    <w:rsid w:val="00BB5FC4"/>
    <w:rsid w:val="00BB66EF"/>
    <w:rsid w:val="00BB6ECA"/>
    <w:rsid w:val="00BD4711"/>
    <w:rsid w:val="00BD7F29"/>
    <w:rsid w:val="00BE10C3"/>
    <w:rsid w:val="00BE2A81"/>
    <w:rsid w:val="00BE5EEE"/>
    <w:rsid w:val="00BE7742"/>
    <w:rsid w:val="00BF0E74"/>
    <w:rsid w:val="00BF2F0F"/>
    <w:rsid w:val="00BF6115"/>
    <w:rsid w:val="00BF6565"/>
    <w:rsid w:val="00C068BB"/>
    <w:rsid w:val="00C1784F"/>
    <w:rsid w:val="00C209D3"/>
    <w:rsid w:val="00C259F3"/>
    <w:rsid w:val="00C278A4"/>
    <w:rsid w:val="00C33C16"/>
    <w:rsid w:val="00C34400"/>
    <w:rsid w:val="00C40498"/>
    <w:rsid w:val="00C5512B"/>
    <w:rsid w:val="00C553A6"/>
    <w:rsid w:val="00C57BEA"/>
    <w:rsid w:val="00C64A5B"/>
    <w:rsid w:val="00C66C24"/>
    <w:rsid w:val="00C72512"/>
    <w:rsid w:val="00C7602B"/>
    <w:rsid w:val="00C80E66"/>
    <w:rsid w:val="00C81A74"/>
    <w:rsid w:val="00C81F6C"/>
    <w:rsid w:val="00C83454"/>
    <w:rsid w:val="00C92B83"/>
    <w:rsid w:val="00CA176D"/>
    <w:rsid w:val="00CA2AF2"/>
    <w:rsid w:val="00CB4E85"/>
    <w:rsid w:val="00CB763C"/>
    <w:rsid w:val="00CC0346"/>
    <w:rsid w:val="00CD3F93"/>
    <w:rsid w:val="00CD49D3"/>
    <w:rsid w:val="00CD5066"/>
    <w:rsid w:val="00CE51B7"/>
    <w:rsid w:val="00CE640C"/>
    <w:rsid w:val="00D04CAC"/>
    <w:rsid w:val="00D07231"/>
    <w:rsid w:val="00D169D3"/>
    <w:rsid w:val="00D20EAA"/>
    <w:rsid w:val="00D2129A"/>
    <w:rsid w:val="00D23571"/>
    <w:rsid w:val="00D2438D"/>
    <w:rsid w:val="00D31F4C"/>
    <w:rsid w:val="00D3718C"/>
    <w:rsid w:val="00D40B79"/>
    <w:rsid w:val="00D461C8"/>
    <w:rsid w:val="00D50430"/>
    <w:rsid w:val="00D6002B"/>
    <w:rsid w:val="00D76DB7"/>
    <w:rsid w:val="00D7789F"/>
    <w:rsid w:val="00D90D7B"/>
    <w:rsid w:val="00DA12A9"/>
    <w:rsid w:val="00DA28E7"/>
    <w:rsid w:val="00DB0D4F"/>
    <w:rsid w:val="00DC13D6"/>
    <w:rsid w:val="00DC686C"/>
    <w:rsid w:val="00DD4B91"/>
    <w:rsid w:val="00DD5A4B"/>
    <w:rsid w:val="00DD69D0"/>
    <w:rsid w:val="00DE1F33"/>
    <w:rsid w:val="00DE613F"/>
    <w:rsid w:val="00DF5B12"/>
    <w:rsid w:val="00E0360E"/>
    <w:rsid w:val="00E13190"/>
    <w:rsid w:val="00E145CB"/>
    <w:rsid w:val="00E200C4"/>
    <w:rsid w:val="00E20388"/>
    <w:rsid w:val="00E22FBF"/>
    <w:rsid w:val="00E44BCA"/>
    <w:rsid w:val="00E46057"/>
    <w:rsid w:val="00E47858"/>
    <w:rsid w:val="00E47A8E"/>
    <w:rsid w:val="00E67E6E"/>
    <w:rsid w:val="00E72A2C"/>
    <w:rsid w:val="00E84ED6"/>
    <w:rsid w:val="00E85DF9"/>
    <w:rsid w:val="00E9032A"/>
    <w:rsid w:val="00E90D55"/>
    <w:rsid w:val="00E93D71"/>
    <w:rsid w:val="00E973BE"/>
    <w:rsid w:val="00E97AAB"/>
    <w:rsid w:val="00EA0F42"/>
    <w:rsid w:val="00EA123F"/>
    <w:rsid w:val="00EA5124"/>
    <w:rsid w:val="00EB1182"/>
    <w:rsid w:val="00EB27FB"/>
    <w:rsid w:val="00EC2D0A"/>
    <w:rsid w:val="00EC7AB6"/>
    <w:rsid w:val="00EF2710"/>
    <w:rsid w:val="00EF5339"/>
    <w:rsid w:val="00EF73C6"/>
    <w:rsid w:val="00F0164C"/>
    <w:rsid w:val="00F02F52"/>
    <w:rsid w:val="00F16AA5"/>
    <w:rsid w:val="00F16EE3"/>
    <w:rsid w:val="00F26351"/>
    <w:rsid w:val="00F26B1C"/>
    <w:rsid w:val="00F26E59"/>
    <w:rsid w:val="00F27C93"/>
    <w:rsid w:val="00F357FE"/>
    <w:rsid w:val="00F41538"/>
    <w:rsid w:val="00F50C50"/>
    <w:rsid w:val="00F5174B"/>
    <w:rsid w:val="00F54D31"/>
    <w:rsid w:val="00F5777E"/>
    <w:rsid w:val="00F60904"/>
    <w:rsid w:val="00F61375"/>
    <w:rsid w:val="00F644BE"/>
    <w:rsid w:val="00F67674"/>
    <w:rsid w:val="00F731D5"/>
    <w:rsid w:val="00F754E5"/>
    <w:rsid w:val="00F8040B"/>
    <w:rsid w:val="00F81091"/>
    <w:rsid w:val="00F877BE"/>
    <w:rsid w:val="00F917DD"/>
    <w:rsid w:val="00FA6EFF"/>
    <w:rsid w:val="00FE1DAD"/>
    <w:rsid w:val="00FE62E9"/>
    <w:rsid w:val="00FE67DC"/>
    <w:rsid w:val="00FE7705"/>
    <w:rsid w:val="00FF0E64"/>
    <w:rsid w:val="00FF37AD"/>
    <w:rsid w:val="00FF3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927625"/>
  <w15:chartTrackingRefBased/>
  <w15:docId w15:val="{888F7668-9AF5-014A-9DE1-38F8CBFE0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7E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7E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7E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7E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7E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7EC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7EC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7EC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7EC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7E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7E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7E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7EC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7EC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7E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7E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7E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7E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7EC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7E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7EC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7E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7EC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7E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7E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7E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7E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7E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7ECC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0C4A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4ABA"/>
  </w:style>
  <w:style w:type="table" w:styleId="TableGrid">
    <w:name w:val="Table Grid"/>
    <w:basedOn w:val="TableNormal"/>
    <w:uiPriority w:val="39"/>
    <w:rsid w:val="00AA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a4de43ec-192a-49eb-8e54-baeb8c71bbbe}" enabled="1" method="Standard" siteId="{4e2c6054-71cb-48f1-bd6c-3a9705aca71b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488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Snehal Sakpal</dc:creator>
  <cp:keywords/>
  <dc:description/>
  <cp:lastModifiedBy>Bharath Kumar M</cp:lastModifiedBy>
  <cp:revision>1</cp:revision>
  <dcterms:created xsi:type="dcterms:W3CDTF">2026-06-01T10:00:00Z</dcterms:created>
  <dcterms:modified xsi:type="dcterms:W3CDTF">2026-06-01T10:00:00Z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2450a313,6e6f89f3,3d2a695</vt:lpwstr>
  </property>
  <property fmtid="{D5CDD505-2E9C-101B-9397-08002B2CF9AE}" pid="3" name="ClassificationContentMarkingFooterFontProps">
    <vt:lpwstr>#000000,10,Aptos</vt:lpwstr>
  </property>
  <property fmtid="{D5CDD505-2E9C-101B-9397-08002B2CF9AE}" pid="4" name="ClassificationContentMarkingFooterText">
    <vt:lpwstr>Confidential – Oracle Internal</vt:lpwstr>
  </property>
  <property fmtid="{D5CDD505-2E9C-101B-9397-08002B2CF9AE}" pid="5" name="MSIP_Label_a4de43ec-192a-49eb-8e54-baeb8c71bbbe_Enabled">
    <vt:lpwstr>true</vt:lpwstr>
  </property>
  <property fmtid="{D5CDD505-2E9C-101B-9397-08002B2CF9AE}" pid="6" name="MSIP_Label_a4de43ec-192a-49eb-8e54-baeb8c71bbbe_SetDate">
    <vt:lpwstr>2025-10-28T05:35:13Z</vt:lpwstr>
  </property>
  <property fmtid="{D5CDD505-2E9C-101B-9397-08002B2CF9AE}" pid="7" name="MSIP_Label_a4de43ec-192a-49eb-8e54-baeb8c71bbbe_Method">
    <vt:lpwstr>Standard</vt:lpwstr>
  </property>
  <property fmtid="{D5CDD505-2E9C-101B-9397-08002B2CF9AE}" pid="8" name="MSIP_Label_a4de43ec-192a-49eb-8e54-baeb8c71bbbe_Name">
    <vt:lpwstr>Confidential – Oracle Internal</vt:lpwstr>
  </property>
  <property fmtid="{D5CDD505-2E9C-101B-9397-08002B2CF9AE}" pid="9" name="MSIP_Label_a4de43ec-192a-49eb-8e54-baeb8c71bbbe_SiteId">
    <vt:lpwstr>4e2c6054-71cb-48f1-bd6c-3a9705aca71b</vt:lpwstr>
  </property>
  <property fmtid="{D5CDD505-2E9C-101B-9397-08002B2CF9AE}" pid="10" name="MSIP_Label_a4de43ec-192a-49eb-8e54-baeb8c71bbbe_ActionId">
    <vt:lpwstr>d1b7d2f8-3744-4612-81c3-ea68a88aa7ab</vt:lpwstr>
  </property>
  <property fmtid="{D5CDD505-2E9C-101B-9397-08002B2CF9AE}" pid="11" name="MSIP_Label_a4de43ec-192a-49eb-8e54-baeb8c71bbbe_ContentBits">
    <vt:lpwstr>2</vt:lpwstr>
  </property>
  <property fmtid="{D5CDD505-2E9C-101B-9397-08002B2CF9AE}" pid="12" name="MSIP_Label_a4de43ec-192a-49eb-8e54-baeb8c71bbbe_Tag">
    <vt:lpwstr>50, 3, 0, 1</vt:lpwstr>
  </property>
  <property fmtid="{D5CDD505-2E9C-101B-9397-08002B2CF9AE}" pid="13" name="GrammarlyDocumentId">
    <vt:lpwstr>acc18dbf-e549-41cd-9bbb-20a37ed6ba74</vt:lpwstr>
  </property>
</Properties>
</file>