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6BFD" w:rsidRPr="00E1413C" w:rsidRDefault="00886BFD" w:rsidP="00100BEC">
      <w:pPr>
        <w:rPr>
          <w:b/>
          <w:bCs/>
          <w:u w:val="single"/>
          <w:lang w:val="en-US"/>
        </w:rPr>
      </w:pPr>
      <w:r w:rsidRPr="00E1413C">
        <w:rPr>
          <w:b/>
          <w:bCs/>
          <w:u w:val="single"/>
          <w:lang w:val="en-US"/>
        </w:rPr>
        <w:t>Mobile Application Configurations</w:t>
      </w:r>
    </w:p>
    <w:p w:rsidR="00100BEC" w:rsidRPr="00A33128" w:rsidRDefault="00100BEC" w:rsidP="00100BEC">
      <w:pPr>
        <w:rPr>
          <w:b/>
          <w:bCs/>
          <w:sz w:val="22"/>
          <w:szCs w:val="22"/>
          <w:lang w:val="en-US"/>
        </w:rPr>
      </w:pPr>
      <w:r w:rsidRPr="00A33128">
        <w:rPr>
          <w:b/>
          <w:bCs/>
          <w:sz w:val="22"/>
          <w:szCs w:val="22"/>
          <w:lang w:val="en-US"/>
        </w:rPr>
        <w:t>Release:</w:t>
      </w:r>
    </w:p>
    <w:p w:rsidR="00100BEC" w:rsidRPr="00A33128" w:rsidRDefault="00100BEC" w:rsidP="00100BEC">
      <w:p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 xml:space="preserve">OBMA </w:t>
      </w:r>
      <w:r w:rsidR="006E0069">
        <w:rPr>
          <w:sz w:val="22"/>
          <w:szCs w:val="22"/>
          <w:lang w:val="en-US"/>
        </w:rPr>
        <w:t>-</w:t>
      </w:r>
      <w:r w:rsidR="00C202D8">
        <w:rPr>
          <w:sz w:val="22"/>
          <w:szCs w:val="22"/>
          <w:lang w:val="en-US"/>
        </w:rPr>
        <w:t xml:space="preserve"> </w:t>
      </w:r>
      <w:r w:rsidR="00603160">
        <w:rPr>
          <w:sz w:val="22"/>
          <w:szCs w:val="22"/>
          <w:lang w:val="en-US"/>
        </w:rPr>
        <w:t>v</w:t>
      </w:r>
      <w:r w:rsidRPr="00A33128">
        <w:rPr>
          <w:sz w:val="22"/>
          <w:szCs w:val="22"/>
          <w:lang w:val="en-US"/>
        </w:rPr>
        <w:t>14.8.2</w:t>
      </w:r>
    </w:p>
    <w:p w:rsidR="00100BEC" w:rsidRPr="00A33128" w:rsidRDefault="00F7798F" w:rsidP="00100BEC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Oracle Banking Digital Experience</w:t>
      </w:r>
      <w:r w:rsidR="00A6160D">
        <w:rPr>
          <w:sz w:val="22"/>
          <w:szCs w:val="22"/>
          <w:lang w:val="en-US"/>
        </w:rPr>
        <w:t xml:space="preserve"> CS</w:t>
      </w:r>
      <w:r>
        <w:rPr>
          <w:sz w:val="22"/>
          <w:szCs w:val="22"/>
          <w:lang w:val="en-US"/>
        </w:rPr>
        <w:t xml:space="preserve"> - </w:t>
      </w:r>
      <w:r w:rsidR="00100BEC" w:rsidRPr="00A33128">
        <w:rPr>
          <w:sz w:val="22"/>
          <w:szCs w:val="22"/>
          <w:lang w:val="en-US"/>
        </w:rPr>
        <w:t xml:space="preserve">OBDX </w:t>
      </w:r>
      <w:r w:rsidR="00A6160D">
        <w:rPr>
          <w:sz w:val="22"/>
          <w:szCs w:val="22"/>
          <w:lang w:val="en-US"/>
        </w:rPr>
        <w:t xml:space="preserve">CS </w:t>
      </w:r>
      <w:r w:rsidR="00AD4061">
        <w:rPr>
          <w:sz w:val="22"/>
          <w:szCs w:val="22"/>
          <w:lang w:val="en-US"/>
        </w:rPr>
        <w:t>–</w:t>
      </w:r>
      <w:r w:rsidR="00100BEC" w:rsidRPr="00A33128">
        <w:rPr>
          <w:sz w:val="22"/>
          <w:szCs w:val="22"/>
          <w:lang w:val="en-US"/>
        </w:rPr>
        <w:t xml:space="preserve"> </w:t>
      </w:r>
      <w:r w:rsidR="001547DC">
        <w:rPr>
          <w:sz w:val="22"/>
          <w:szCs w:val="22"/>
          <w:lang w:val="en-US"/>
        </w:rPr>
        <w:t>v2</w:t>
      </w:r>
      <w:r w:rsidR="00100BEC" w:rsidRPr="00A33128">
        <w:rPr>
          <w:sz w:val="22"/>
          <w:szCs w:val="22"/>
          <w:lang w:val="en-US"/>
        </w:rPr>
        <w:t>5.1.2.0</w:t>
      </w:r>
    </w:p>
    <w:p w:rsidR="00100BEC" w:rsidRPr="00A33128" w:rsidRDefault="00100BEC" w:rsidP="00100BEC">
      <w:pPr>
        <w:rPr>
          <w:sz w:val="22"/>
          <w:szCs w:val="22"/>
          <w:lang w:val="en-US"/>
        </w:rPr>
      </w:pPr>
      <w:r w:rsidRPr="00A33128">
        <w:rPr>
          <w:b/>
          <w:bCs/>
          <w:sz w:val="22"/>
          <w:szCs w:val="22"/>
          <w:lang w:val="en-US"/>
        </w:rPr>
        <w:t>Summary</w:t>
      </w:r>
      <w:r w:rsidRPr="00A33128">
        <w:rPr>
          <w:sz w:val="22"/>
          <w:szCs w:val="22"/>
          <w:lang w:val="en-US"/>
        </w:rPr>
        <w:t>:</w:t>
      </w:r>
    </w:p>
    <w:p w:rsidR="00100BEC" w:rsidRPr="00A33128" w:rsidRDefault="00100BEC" w:rsidP="00100BEC">
      <w:p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 xml:space="preserve">This document has details of the configurations for onboarding Oracle </w:t>
      </w:r>
      <w:r w:rsidR="00481DED">
        <w:rPr>
          <w:sz w:val="22"/>
          <w:szCs w:val="22"/>
          <w:lang w:val="en-US"/>
        </w:rPr>
        <w:t xml:space="preserve">Banking </w:t>
      </w:r>
      <w:r w:rsidRPr="00A33128">
        <w:rPr>
          <w:sz w:val="22"/>
          <w:szCs w:val="22"/>
          <w:lang w:val="en-US"/>
        </w:rPr>
        <w:t xml:space="preserve">Digital Experience </w:t>
      </w:r>
      <w:r w:rsidR="008D5B77">
        <w:rPr>
          <w:sz w:val="22"/>
          <w:szCs w:val="22"/>
          <w:lang w:val="en-US"/>
        </w:rPr>
        <w:t xml:space="preserve">CS </w:t>
      </w:r>
      <w:r w:rsidRPr="00A33128">
        <w:rPr>
          <w:sz w:val="22"/>
          <w:szCs w:val="22"/>
          <w:lang w:val="en-US"/>
        </w:rPr>
        <w:t xml:space="preserve">mobile application on </w:t>
      </w:r>
      <w:r w:rsidR="00551AC4">
        <w:rPr>
          <w:sz w:val="22"/>
          <w:szCs w:val="22"/>
          <w:lang w:val="en-US"/>
        </w:rPr>
        <w:t>IDCS</w:t>
      </w:r>
      <w:r w:rsidRPr="00A33128">
        <w:rPr>
          <w:sz w:val="22"/>
          <w:szCs w:val="22"/>
          <w:lang w:val="en-US"/>
        </w:rPr>
        <w:t xml:space="preserve">. </w:t>
      </w:r>
      <w:r w:rsidR="0024450A">
        <w:rPr>
          <w:sz w:val="22"/>
          <w:szCs w:val="22"/>
          <w:lang w:val="en-US"/>
        </w:rPr>
        <w:t xml:space="preserve"> </w:t>
      </w:r>
    </w:p>
    <w:p w:rsidR="00100BEC" w:rsidRPr="00A33128" w:rsidRDefault="00100BEC" w:rsidP="00100BEC">
      <w:pPr>
        <w:rPr>
          <w:b/>
          <w:bCs/>
          <w:sz w:val="22"/>
          <w:szCs w:val="22"/>
          <w:lang w:val="en-US"/>
        </w:rPr>
      </w:pPr>
      <w:r w:rsidRPr="00A33128">
        <w:rPr>
          <w:b/>
          <w:bCs/>
          <w:sz w:val="22"/>
          <w:szCs w:val="22"/>
          <w:lang w:val="en-US"/>
        </w:rPr>
        <w:t>Pre-requisites:</w:t>
      </w:r>
    </w:p>
    <w:p w:rsidR="00100BEC" w:rsidRPr="00A33128" w:rsidRDefault="00100BEC" w:rsidP="00100BEC">
      <w:p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>IDCS admin console</w:t>
      </w:r>
      <w:r w:rsidR="00FF533F">
        <w:rPr>
          <w:sz w:val="22"/>
          <w:szCs w:val="22"/>
          <w:lang w:val="en-US"/>
        </w:rPr>
        <w:t xml:space="preserve"> URL and credentials to be taken from AMS team for the bank’s tenancy</w:t>
      </w:r>
    </w:p>
    <w:p w:rsidR="002F626B" w:rsidRDefault="00100BEC">
      <w:p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>Mobile IOS and Android workspace</w:t>
      </w:r>
    </w:p>
    <w:p w:rsidR="00FF34EE" w:rsidRPr="00FF34EE" w:rsidRDefault="00FF34EE" w:rsidP="00FF34EE">
      <w:pPr>
        <w:pStyle w:val="ListParagraph"/>
        <w:numPr>
          <w:ilvl w:val="0"/>
          <w:numId w:val="31"/>
        </w:numPr>
        <w:rPr>
          <w:b/>
          <w:bCs/>
          <w:sz w:val="22"/>
          <w:szCs w:val="22"/>
          <w:u w:val="single"/>
          <w:lang w:val="en-US"/>
        </w:rPr>
      </w:pPr>
      <w:r w:rsidRPr="00FF34EE">
        <w:rPr>
          <w:b/>
          <w:bCs/>
          <w:sz w:val="22"/>
          <w:szCs w:val="22"/>
          <w:u w:val="single"/>
          <w:lang w:val="en-US"/>
        </w:rPr>
        <w:t xml:space="preserve">Mobile Application </w:t>
      </w:r>
      <w:r w:rsidR="00AD2158" w:rsidRPr="00FF34EE">
        <w:rPr>
          <w:b/>
          <w:bCs/>
          <w:sz w:val="22"/>
          <w:szCs w:val="22"/>
          <w:u w:val="single"/>
          <w:lang w:val="en-US"/>
        </w:rPr>
        <w:t>Onboarding</w:t>
      </w:r>
      <w:r w:rsidRPr="00FF34EE">
        <w:rPr>
          <w:b/>
          <w:bCs/>
          <w:sz w:val="22"/>
          <w:szCs w:val="22"/>
          <w:u w:val="single"/>
          <w:lang w:val="en-US"/>
        </w:rPr>
        <w:t xml:space="preserve"> in IDCS</w:t>
      </w:r>
      <w:r w:rsidR="00157CB7">
        <w:rPr>
          <w:b/>
          <w:bCs/>
          <w:sz w:val="22"/>
          <w:szCs w:val="22"/>
          <w:u w:val="single"/>
          <w:lang w:val="en-US"/>
        </w:rPr>
        <w:t xml:space="preserve"> </w:t>
      </w:r>
    </w:p>
    <w:p w:rsidR="00100BEC" w:rsidRPr="00A33128" w:rsidRDefault="00100BEC" w:rsidP="00D25C58">
      <w:pPr>
        <w:ind w:firstLine="360"/>
        <w:rPr>
          <w:b/>
          <w:bCs/>
          <w:sz w:val="22"/>
          <w:szCs w:val="22"/>
          <w:lang w:val="en-US"/>
        </w:rPr>
      </w:pPr>
      <w:r w:rsidRPr="00A33128">
        <w:rPr>
          <w:b/>
          <w:bCs/>
          <w:sz w:val="22"/>
          <w:szCs w:val="22"/>
          <w:lang w:val="en-US"/>
        </w:rPr>
        <w:t>Configurations Steps:</w:t>
      </w:r>
    </w:p>
    <w:p w:rsidR="00EA19EB" w:rsidRPr="00202DBF" w:rsidRDefault="00EA19EB" w:rsidP="00202DBF">
      <w:pPr>
        <w:pStyle w:val="ListParagraph"/>
        <w:numPr>
          <w:ilvl w:val="0"/>
          <w:numId w:val="22"/>
        </w:numPr>
        <w:rPr>
          <w:b/>
          <w:bCs/>
          <w:sz w:val="22"/>
          <w:szCs w:val="22"/>
          <w:lang w:val="en-US"/>
        </w:rPr>
      </w:pPr>
      <w:r w:rsidRPr="00202DBF">
        <w:rPr>
          <w:b/>
          <w:bCs/>
          <w:sz w:val="22"/>
          <w:szCs w:val="22"/>
          <w:lang w:val="en-US"/>
        </w:rPr>
        <w:t>Sign in to Oracle IDCS Admin Console</w:t>
      </w:r>
    </w:p>
    <w:p w:rsidR="00EA19EB" w:rsidRPr="00A33128" w:rsidRDefault="00EA19EB" w:rsidP="0081068B">
      <w:pPr>
        <w:pStyle w:val="ListParagraph"/>
        <w:numPr>
          <w:ilvl w:val="0"/>
          <w:numId w:val="6"/>
        </w:numPr>
        <w:ind w:left="1440"/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>Open Oracle IDCS administration URL.</w:t>
      </w:r>
    </w:p>
    <w:p w:rsidR="00EA19EB" w:rsidRPr="00A33128" w:rsidRDefault="00EA19EB" w:rsidP="0081068B">
      <w:pPr>
        <w:pStyle w:val="ListParagraph"/>
        <w:numPr>
          <w:ilvl w:val="0"/>
          <w:numId w:val="6"/>
        </w:numPr>
        <w:ind w:left="1440"/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>Log in with your administrator credentials.</w:t>
      </w:r>
    </w:p>
    <w:p w:rsidR="00051F48" w:rsidRPr="00A33128" w:rsidRDefault="00051F48" w:rsidP="0081068B">
      <w:pPr>
        <w:pStyle w:val="ListParagraph"/>
        <w:numPr>
          <w:ilvl w:val="0"/>
          <w:numId w:val="6"/>
        </w:numPr>
        <w:ind w:left="1440"/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>Navigate to Domains section</w:t>
      </w:r>
    </w:p>
    <w:p w:rsidR="00BB538A" w:rsidRPr="00A33128" w:rsidRDefault="00BB538A" w:rsidP="0081068B">
      <w:pPr>
        <w:pStyle w:val="ListParagraph"/>
        <w:numPr>
          <w:ilvl w:val="0"/>
          <w:numId w:val="6"/>
        </w:numPr>
        <w:ind w:left="1440"/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>Default Domain will be displayed</w:t>
      </w:r>
    </w:p>
    <w:p w:rsidR="006267CE" w:rsidRPr="00A33128" w:rsidRDefault="002848E6" w:rsidP="0081068B">
      <w:pPr>
        <w:pStyle w:val="ListParagraph"/>
        <w:numPr>
          <w:ilvl w:val="0"/>
          <w:numId w:val="15"/>
        </w:numPr>
        <w:ind w:left="1440"/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>Click on the Default</w:t>
      </w:r>
      <w:r w:rsidR="00167D7A">
        <w:rPr>
          <w:sz w:val="22"/>
          <w:szCs w:val="22"/>
          <w:lang w:val="en-US"/>
        </w:rPr>
        <w:t xml:space="preserve">. </w:t>
      </w:r>
      <w:r w:rsidR="006267CE" w:rsidRPr="00A33128">
        <w:rPr>
          <w:sz w:val="22"/>
          <w:szCs w:val="22"/>
          <w:lang w:val="en-US"/>
        </w:rPr>
        <w:t xml:space="preserve">From the navigation menu, click Integrated </w:t>
      </w:r>
      <w:r w:rsidR="00002655">
        <w:rPr>
          <w:sz w:val="22"/>
          <w:szCs w:val="22"/>
          <w:lang w:val="en-US"/>
        </w:rPr>
        <w:t>a</w:t>
      </w:r>
      <w:r w:rsidR="006267CE" w:rsidRPr="00A33128">
        <w:rPr>
          <w:sz w:val="22"/>
          <w:szCs w:val="22"/>
          <w:lang w:val="en-US"/>
        </w:rPr>
        <w:t>pplications.</w:t>
      </w:r>
    </w:p>
    <w:p w:rsidR="00C55634" w:rsidRPr="00A33128" w:rsidRDefault="00C55634" w:rsidP="00B3601C">
      <w:pPr>
        <w:pStyle w:val="ListParagraph"/>
        <w:ind w:left="360"/>
        <w:rPr>
          <w:sz w:val="22"/>
          <w:szCs w:val="22"/>
          <w:lang w:val="en-US"/>
        </w:rPr>
      </w:pPr>
      <w:r w:rsidRPr="00A33128">
        <w:rPr>
          <w:noProof/>
          <w:sz w:val="22"/>
          <w:szCs w:val="22"/>
          <w:lang w:val="en-US"/>
        </w:rPr>
        <w:drawing>
          <wp:inline distT="0" distB="0" distL="0" distR="0" wp14:anchorId="496C9C81" wp14:editId="72A10715">
            <wp:extent cx="5731510" cy="2884805"/>
            <wp:effectExtent l="0" t="0" r="0" b="0"/>
            <wp:docPr id="17455537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553713" name="Picture 17455537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634" w:rsidRPr="00A33128" w:rsidRDefault="003F32B4" w:rsidP="00EA19EB">
      <w:pPr>
        <w:ind w:left="360"/>
        <w:rPr>
          <w:sz w:val="22"/>
          <w:szCs w:val="22"/>
          <w:lang w:val="en-US"/>
        </w:rPr>
      </w:pPr>
      <w:r w:rsidRPr="003F32B4">
        <w:rPr>
          <w:noProof/>
          <w:sz w:val="22"/>
          <w:szCs w:val="22"/>
          <w:lang w:val="en-US"/>
        </w:rPr>
        <w:drawing>
          <wp:inline distT="0" distB="0" distL="0" distR="0" wp14:anchorId="338DF21A" wp14:editId="0AEEA938">
            <wp:extent cx="5731510" cy="3728085"/>
            <wp:effectExtent l="0" t="0" r="0" b="5715"/>
            <wp:docPr id="633714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140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EB" w:rsidRPr="00A33128" w:rsidRDefault="00EA19EB" w:rsidP="00EA19EB">
      <w:pPr>
        <w:ind w:left="360"/>
        <w:rPr>
          <w:sz w:val="22"/>
          <w:szCs w:val="22"/>
          <w:lang w:val="en-US"/>
        </w:rPr>
      </w:pPr>
    </w:p>
    <w:p w:rsidR="00EA19EB" w:rsidRPr="009E3495" w:rsidRDefault="00EA19EB" w:rsidP="009E3495">
      <w:pPr>
        <w:pStyle w:val="ListParagraph"/>
        <w:numPr>
          <w:ilvl w:val="0"/>
          <w:numId w:val="22"/>
        </w:numPr>
        <w:rPr>
          <w:b/>
          <w:bCs/>
          <w:sz w:val="22"/>
          <w:szCs w:val="22"/>
          <w:lang w:val="en-US"/>
        </w:rPr>
      </w:pPr>
      <w:r w:rsidRPr="009E3495">
        <w:rPr>
          <w:b/>
          <w:bCs/>
          <w:sz w:val="22"/>
          <w:szCs w:val="22"/>
          <w:lang w:val="en-US"/>
        </w:rPr>
        <w:t>Register a New Integrated Application</w:t>
      </w:r>
    </w:p>
    <w:p w:rsidR="00EA19EB" w:rsidRPr="00A33128" w:rsidRDefault="00EA19EB" w:rsidP="0081068B">
      <w:pPr>
        <w:pStyle w:val="ListParagraph"/>
        <w:numPr>
          <w:ilvl w:val="0"/>
          <w:numId w:val="15"/>
        </w:num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>Click Add Application.</w:t>
      </w:r>
    </w:p>
    <w:p w:rsidR="00EA19EB" w:rsidRPr="00A33128" w:rsidRDefault="00EA19EB" w:rsidP="0081068B">
      <w:pPr>
        <w:pStyle w:val="ListParagraph"/>
        <w:numPr>
          <w:ilvl w:val="0"/>
          <w:numId w:val="15"/>
        </w:num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>Choose Mobile Application and click Next.</w:t>
      </w:r>
    </w:p>
    <w:p w:rsidR="00C55634" w:rsidRPr="00A33128" w:rsidRDefault="00C55634" w:rsidP="00EA19EB">
      <w:pPr>
        <w:ind w:left="360"/>
        <w:rPr>
          <w:sz w:val="22"/>
          <w:szCs w:val="22"/>
          <w:lang w:val="en-US"/>
        </w:rPr>
      </w:pPr>
      <w:r w:rsidRPr="00A33128">
        <w:rPr>
          <w:noProof/>
          <w:sz w:val="22"/>
          <w:szCs w:val="22"/>
          <w:lang w:val="en-US"/>
        </w:rPr>
        <w:drawing>
          <wp:inline distT="0" distB="0" distL="0" distR="0" wp14:anchorId="066B7D24" wp14:editId="63042C2A">
            <wp:extent cx="5731510" cy="2884170"/>
            <wp:effectExtent l="0" t="0" r="0" b="0"/>
            <wp:docPr id="18954638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63807" name="Picture 189546380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634" w:rsidRPr="00A33128" w:rsidRDefault="00C55634" w:rsidP="00EA19EB">
      <w:pPr>
        <w:ind w:left="360"/>
        <w:rPr>
          <w:sz w:val="22"/>
          <w:szCs w:val="22"/>
          <w:lang w:val="en-US"/>
        </w:rPr>
      </w:pPr>
      <w:r w:rsidRPr="00A33128">
        <w:rPr>
          <w:noProof/>
          <w:sz w:val="22"/>
          <w:szCs w:val="22"/>
          <w:lang w:val="en-US"/>
        </w:rPr>
        <w:drawing>
          <wp:inline distT="0" distB="0" distL="0" distR="0" wp14:anchorId="2DE6C096" wp14:editId="308E6D4F">
            <wp:extent cx="5731510" cy="2884170"/>
            <wp:effectExtent l="0" t="0" r="0" b="0"/>
            <wp:docPr id="9286587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58776" name="Picture 92865877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9EB" w:rsidRPr="00A33128" w:rsidRDefault="00EA19EB" w:rsidP="00375139">
      <w:pPr>
        <w:rPr>
          <w:sz w:val="22"/>
          <w:szCs w:val="22"/>
          <w:lang w:val="en-US"/>
        </w:rPr>
      </w:pPr>
    </w:p>
    <w:p w:rsidR="00EA19EB" w:rsidRPr="00DB6784" w:rsidRDefault="00EA19EB" w:rsidP="00DB6784">
      <w:pPr>
        <w:pStyle w:val="ListParagraph"/>
        <w:numPr>
          <w:ilvl w:val="0"/>
          <w:numId w:val="22"/>
        </w:numPr>
        <w:rPr>
          <w:b/>
          <w:bCs/>
          <w:sz w:val="22"/>
          <w:szCs w:val="22"/>
          <w:lang w:val="en-US"/>
        </w:rPr>
      </w:pPr>
      <w:r w:rsidRPr="00DB6784">
        <w:rPr>
          <w:b/>
          <w:bCs/>
          <w:sz w:val="22"/>
          <w:szCs w:val="22"/>
          <w:lang w:val="en-US"/>
        </w:rPr>
        <w:t>Basic Information</w:t>
      </w:r>
    </w:p>
    <w:p w:rsidR="00D67AD7" w:rsidRPr="00A33128" w:rsidRDefault="00EA19EB" w:rsidP="00D67AD7">
      <w:pPr>
        <w:pStyle w:val="ListParagraph"/>
        <w:numPr>
          <w:ilvl w:val="0"/>
          <w:numId w:val="8"/>
        </w:num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>Enter the Name (e.g., “My Mobile App”).</w:t>
      </w:r>
      <w:r w:rsidR="00FC6322" w:rsidRPr="00A33128">
        <w:rPr>
          <w:sz w:val="22"/>
          <w:szCs w:val="22"/>
          <w:lang w:val="en-US"/>
        </w:rPr>
        <w:t xml:space="preserve"> </w:t>
      </w:r>
      <w:r w:rsidR="00D67AD7" w:rsidRPr="00A33128">
        <w:rPr>
          <w:sz w:val="22"/>
          <w:szCs w:val="22"/>
          <w:lang w:val="en-US"/>
        </w:rPr>
        <w:t>This name will be displayed on the mobile application</w:t>
      </w:r>
      <w:r w:rsidR="008A73D6">
        <w:rPr>
          <w:sz w:val="22"/>
          <w:szCs w:val="22"/>
          <w:lang w:val="en-US"/>
        </w:rPr>
        <w:t>’s</w:t>
      </w:r>
      <w:r w:rsidR="00D67AD7" w:rsidRPr="00A33128">
        <w:rPr>
          <w:sz w:val="22"/>
          <w:szCs w:val="22"/>
          <w:lang w:val="en-US"/>
        </w:rPr>
        <w:t xml:space="preserve"> IDCS login page when user enters username and password.</w:t>
      </w:r>
    </w:p>
    <w:p w:rsidR="00EA19EB" w:rsidRPr="00A33128" w:rsidRDefault="00EA19EB" w:rsidP="00FC7815">
      <w:pPr>
        <w:pStyle w:val="ListParagraph"/>
        <w:numPr>
          <w:ilvl w:val="0"/>
          <w:numId w:val="8"/>
        </w:num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 xml:space="preserve">Optionally fill </w:t>
      </w:r>
      <w:r w:rsidRPr="00FA6CF7">
        <w:rPr>
          <w:sz w:val="22"/>
          <w:szCs w:val="22"/>
          <w:lang w:val="en-US"/>
        </w:rPr>
        <w:t>out other fields</w:t>
      </w:r>
      <w:r w:rsidRPr="00A33128">
        <w:rPr>
          <w:sz w:val="22"/>
          <w:szCs w:val="22"/>
          <w:lang w:val="en-US"/>
        </w:rPr>
        <w:t xml:space="preserve"> like description o</w:t>
      </w:r>
      <w:r w:rsidR="007F2DC2" w:rsidRPr="00A33128">
        <w:rPr>
          <w:sz w:val="22"/>
          <w:szCs w:val="22"/>
          <w:lang w:val="en-US"/>
        </w:rPr>
        <w:t>r Application icon</w:t>
      </w:r>
      <w:r w:rsidRPr="00A33128">
        <w:rPr>
          <w:sz w:val="22"/>
          <w:szCs w:val="22"/>
          <w:lang w:val="en-US"/>
        </w:rPr>
        <w:t>.</w:t>
      </w:r>
    </w:p>
    <w:p w:rsidR="00EA19EB" w:rsidRPr="00A33128" w:rsidRDefault="00EA19EB" w:rsidP="00FC7815">
      <w:pPr>
        <w:pStyle w:val="ListParagraph"/>
        <w:numPr>
          <w:ilvl w:val="0"/>
          <w:numId w:val="8"/>
        </w:num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 xml:space="preserve">Click </w:t>
      </w:r>
      <w:r w:rsidR="00C55634" w:rsidRPr="00A33128">
        <w:rPr>
          <w:sz w:val="22"/>
          <w:szCs w:val="22"/>
          <w:lang w:val="en-US"/>
        </w:rPr>
        <w:t>Submit</w:t>
      </w:r>
      <w:r w:rsidRPr="00A33128">
        <w:rPr>
          <w:sz w:val="22"/>
          <w:szCs w:val="22"/>
          <w:lang w:val="en-US"/>
        </w:rPr>
        <w:t>.</w:t>
      </w:r>
    </w:p>
    <w:p w:rsidR="00C55634" w:rsidRPr="00A33128" w:rsidRDefault="00C55634" w:rsidP="00EA19EB">
      <w:pPr>
        <w:ind w:left="360"/>
        <w:rPr>
          <w:sz w:val="22"/>
          <w:szCs w:val="22"/>
          <w:lang w:val="en-US"/>
        </w:rPr>
      </w:pPr>
      <w:r w:rsidRPr="00A33128">
        <w:rPr>
          <w:noProof/>
          <w:sz w:val="22"/>
          <w:szCs w:val="22"/>
          <w:lang w:val="en-US"/>
        </w:rPr>
        <w:drawing>
          <wp:inline distT="0" distB="0" distL="0" distR="0" wp14:anchorId="05A9C8C9" wp14:editId="734170B9">
            <wp:extent cx="5731510" cy="2871470"/>
            <wp:effectExtent l="0" t="0" r="0" b="0"/>
            <wp:docPr id="7911704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70432" name="Picture 79117043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7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9EB" w:rsidRPr="00A33128" w:rsidRDefault="00EA19EB" w:rsidP="00EA19EB">
      <w:pPr>
        <w:ind w:left="360"/>
        <w:rPr>
          <w:sz w:val="22"/>
          <w:szCs w:val="22"/>
          <w:lang w:val="en-US"/>
        </w:rPr>
      </w:pPr>
    </w:p>
    <w:p w:rsidR="00DB5514" w:rsidRPr="00A33128" w:rsidRDefault="00DB5514" w:rsidP="00EA19EB">
      <w:pPr>
        <w:ind w:left="360"/>
        <w:rPr>
          <w:sz w:val="22"/>
          <w:szCs w:val="22"/>
          <w:lang w:val="en-US"/>
        </w:rPr>
      </w:pPr>
    </w:p>
    <w:p w:rsidR="00DB5514" w:rsidRPr="00A33128" w:rsidRDefault="00DB5514" w:rsidP="00EA19EB">
      <w:pPr>
        <w:ind w:left="360"/>
        <w:rPr>
          <w:sz w:val="22"/>
          <w:szCs w:val="22"/>
          <w:lang w:val="en-US"/>
        </w:rPr>
      </w:pPr>
    </w:p>
    <w:p w:rsidR="00DB5514" w:rsidRPr="00A33128" w:rsidRDefault="00DB5514" w:rsidP="00EA19EB">
      <w:pPr>
        <w:ind w:left="360"/>
        <w:rPr>
          <w:sz w:val="22"/>
          <w:szCs w:val="22"/>
          <w:lang w:val="en-US"/>
        </w:rPr>
      </w:pPr>
    </w:p>
    <w:p w:rsidR="00EA19EB" w:rsidRPr="00A33128" w:rsidRDefault="00EA19EB" w:rsidP="00AA3131">
      <w:pPr>
        <w:rPr>
          <w:b/>
          <w:bCs/>
          <w:sz w:val="22"/>
          <w:szCs w:val="22"/>
          <w:lang w:val="en-US"/>
        </w:rPr>
      </w:pPr>
    </w:p>
    <w:p w:rsidR="002476BD" w:rsidRPr="00B37F77" w:rsidRDefault="002476BD" w:rsidP="00B37F77">
      <w:pPr>
        <w:pStyle w:val="p1"/>
        <w:numPr>
          <w:ilvl w:val="0"/>
          <w:numId w:val="15"/>
        </w:num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shd w:val="clear" w:color="auto" w:fill="FFFFFF"/>
          <w:lang w:eastAsia="en-US"/>
          <w14:ligatures w14:val="standardContextual"/>
        </w:rPr>
      </w:pPr>
      <w:r w:rsidRPr="00A3312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Once clicked on submit integrated application will be created. This will be by   default in deactivated state with no </w:t>
      </w:r>
      <w:r w:rsidR="0035464F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>‘</w:t>
      </w:r>
      <w:r w:rsidRPr="00A33128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>OAUTH configurations</w:t>
      </w:r>
      <w:r w:rsidR="0035464F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>’</w:t>
      </w:r>
      <w:r w:rsidR="00B37F77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 b</w:t>
      </w:r>
      <w:r w:rsidRPr="00B37F77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ut a </w:t>
      </w:r>
      <w:r w:rsidR="0035464F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>‘</w:t>
      </w:r>
      <w:r w:rsidRPr="00B37F77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>ClientID</w:t>
      </w:r>
      <w:r w:rsidR="0035464F">
        <w:rPr>
          <w:rFonts w:asciiTheme="minorHAnsi" w:eastAsiaTheme="minorHAnsi" w:hAnsiTheme="minorHAnsi" w:cstheme="minorBidi"/>
          <w:b/>
          <w:bCs/>
          <w:color w:val="auto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>’</w:t>
      </w:r>
      <w:r w:rsidRPr="00B37F77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shd w:val="clear" w:color="auto" w:fill="FFFFFF"/>
          <w:lang w:eastAsia="en-US"/>
          <w14:ligatures w14:val="standardContextual"/>
        </w:rPr>
        <w:t xml:space="preserve"> will be generated.</w:t>
      </w:r>
    </w:p>
    <w:p w:rsidR="002476BD" w:rsidRPr="00A33128" w:rsidRDefault="002476BD" w:rsidP="002476BD">
      <w:pPr>
        <w:pStyle w:val="p1"/>
        <w:rPr>
          <w:rFonts w:asciiTheme="minorHAnsi" w:hAnsiTheme="minorHAnsi"/>
          <w:sz w:val="22"/>
          <w:szCs w:val="22"/>
        </w:rPr>
      </w:pPr>
    </w:p>
    <w:p w:rsidR="007F2DC2" w:rsidRDefault="002476BD" w:rsidP="00D10EFB">
      <w:pPr>
        <w:pStyle w:val="ListParagraph"/>
        <w:numPr>
          <w:ilvl w:val="0"/>
          <w:numId w:val="22"/>
        </w:numPr>
        <w:rPr>
          <w:b/>
          <w:bCs/>
          <w:sz w:val="22"/>
          <w:szCs w:val="22"/>
          <w:lang w:val="en-US"/>
        </w:rPr>
      </w:pPr>
      <w:r w:rsidRPr="00C62047">
        <w:rPr>
          <w:b/>
          <w:bCs/>
          <w:sz w:val="22"/>
          <w:szCs w:val="22"/>
          <w:lang w:val="en-US"/>
        </w:rPr>
        <w:t>OAUTH configurations</w:t>
      </w:r>
    </w:p>
    <w:p w:rsidR="00B071A5" w:rsidRDefault="00B071A5" w:rsidP="005853C6">
      <w:pPr>
        <w:pStyle w:val="ListParagraph"/>
        <w:numPr>
          <w:ilvl w:val="0"/>
          <w:numId w:val="9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Navigate to OAuth configuration and click on ‘Edit OAuth configuration’</w:t>
      </w:r>
    </w:p>
    <w:p w:rsidR="00EA19EB" w:rsidRPr="00A33128" w:rsidRDefault="00EA19EB" w:rsidP="005853C6">
      <w:pPr>
        <w:pStyle w:val="ListParagraph"/>
        <w:numPr>
          <w:ilvl w:val="0"/>
          <w:numId w:val="9"/>
        </w:num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>Under Allowed Grant Types, ensure Authorization Code is selected</w:t>
      </w:r>
      <w:r w:rsidR="00A9407E">
        <w:rPr>
          <w:sz w:val="22"/>
          <w:szCs w:val="22"/>
          <w:lang w:val="en-US"/>
        </w:rPr>
        <w:t xml:space="preserve">, refresh token and </w:t>
      </w:r>
      <w:r w:rsidR="00A9407E" w:rsidRPr="00A22519">
        <w:rPr>
          <w:sz w:val="22"/>
          <w:szCs w:val="22"/>
          <w:lang w:val="en-US"/>
        </w:rPr>
        <w:t>Implicit</w:t>
      </w:r>
      <w:r w:rsidR="00A9407E" w:rsidRPr="00C75CB2">
        <w:rPr>
          <w:color w:val="EE0000"/>
          <w:sz w:val="22"/>
          <w:szCs w:val="22"/>
          <w:lang w:val="en-US"/>
        </w:rPr>
        <w:t xml:space="preserve"> </w:t>
      </w:r>
      <w:r w:rsidR="00A9407E">
        <w:rPr>
          <w:sz w:val="22"/>
          <w:szCs w:val="22"/>
          <w:lang w:val="en-US"/>
        </w:rPr>
        <w:t>is selected</w:t>
      </w:r>
    </w:p>
    <w:p w:rsidR="0065479D" w:rsidRPr="00A33128" w:rsidRDefault="0065479D" w:rsidP="005853C6">
      <w:pPr>
        <w:pStyle w:val="ListParagraph"/>
        <w:numPr>
          <w:ilvl w:val="0"/>
          <w:numId w:val="9"/>
        </w:num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 xml:space="preserve">Select </w:t>
      </w:r>
      <w:r w:rsidRPr="00A33128">
        <w:rPr>
          <w:sz w:val="22"/>
          <w:szCs w:val="22"/>
          <w:shd w:val="clear" w:color="auto" w:fill="FFFFFF"/>
        </w:rPr>
        <w:t>Allow non-HTTPS URLs</w:t>
      </w:r>
    </w:p>
    <w:p w:rsidR="00A22519" w:rsidRDefault="00EA19EB" w:rsidP="005853C6">
      <w:pPr>
        <w:pStyle w:val="ListParagraph"/>
        <w:numPr>
          <w:ilvl w:val="0"/>
          <w:numId w:val="9"/>
        </w:num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 xml:space="preserve">In Redirect URIs, enter the URI </w:t>
      </w:r>
      <w:r w:rsidR="005231C5">
        <w:rPr>
          <w:sz w:val="22"/>
          <w:szCs w:val="22"/>
          <w:lang w:val="en-US"/>
        </w:rPr>
        <w:t>to</w:t>
      </w:r>
      <w:r w:rsidRPr="00A33128">
        <w:rPr>
          <w:sz w:val="22"/>
          <w:szCs w:val="22"/>
          <w:lang w:val="en-US"/>
        </w:rPr>
        <w:t xml:space="preserve"> handle </w:t>
      </w:r>
      <w:r w:rsidR="00A22519">
        <w:rPr>
          <w:sz w:val="22"/>
          <w:szCs w:val="22"/>
          <w:lang w:val="en-US"/>
        </w:rPr>
        <w:t>redirection after IDCS authentication is complete.</w:t>
      </w:r>
      <w:r w:rsidRPr="00A33128">
        <w:rPr>
          <w:sz w:val="22"/>
          <w:szCs w:val="22"/>
          <w:lang w:val="en-US"/>
        </w:rPr>
        <w:t xml:space="preserve"> </w:t>
      </w:r>
    </w:p>
    <w:p w:rsidR="00A270DF" w:rsidRDefault="003A7540" w:rsidP="005231C5">
      <w:pPr>
        <w:ind w:left="1080"/>
        <w:rPr>
          <w:sz w:val="22"/>
          <w:szCs w:val="22"/>
          <w:lang w:val="en-US"/>
        </w:rPr>
      </w:pPr>
      <w:r w:rsidRPr="00A22519">
        <w:rPr>
          <w:sz w:val="22"/>
          <w:szCs w:val="22"/>
          <w:lang w:val="en-US"/>
        </w:rPr>
        <w:t xml:space="preserve">Set this value to </w:t>
      </w:r>
      <w:r w:rsidR="00850BCA" w:rsidRPr="00A22519">
        <w:rPr>
          <w:sz w:val="22"/>
          <w:szCs w:val="22"/>
          <w:lang w:val="en-US"/>
        </w:rPr>
        <w:t>‘</w:t>
      </w:r>
      <w:r w:rsidR="00913257" w:rsidRPr="00A22519">
        <w:rPr>
          <w:sz w:val="22"/>
          <w:szCs w:val="22"/>
          <w:lang w:val="en-US"/>
        </w:rPr>
        <w:t>&lt;</w:t>
      </w:r>
      <w:proofErr w:type="spellStart"/>
      <w:r w:rsidR="00A22519" w:rsidRPr="00A22519">
        <w:rPr>
          <w:sz w:val="22"/>
          <w:szCs w:val="22"/>
          <w:lang w:val="en-US"/>
        </w:rPr>
        <w:t>uniqueName</w:t>
      </w:r>
      <w:proofErr w:type="spellEnd"/>
      <w:r w:rsidR="005231C5">
        <w:rPr>
          <w:sz w:val="22"/>
          <w:szCs w:val="22"/>
          <w:lang w:val="en-US"/>
        </w:rPr>
        <w:t>://</w:t>
      </w:r>
      <w:proofErr w:type="spellStart"/>
      <w:r w:rsidR="003029A8" w:rsidRPr="00A22519">
        <w:rPr>
          <w:sz w:val="22"/>
          <w:szCs w:val="22"/>
          <w:lang w:val="en-US"/>
        </w:rPr>
        <w:t>oauthredirect</w:t>
      </w:r>
      <w:proofErr w:type="spellEnd"/>
      <w:r w:rsidR="00850BCA" w:rsidRPr="00A22519">
        <w:rPr>
          <w:sz w:val="22"/>
          <w:szCs w:val="22"/>
          <w:lang w:val="en-US"/>
        </w:rPr>
        <w:t>’</w:t>
      </w:r>
    </w:p>
    <w:p w:rsidR="005231C5" w:rsidRDefault="00A270DF" w:rsidP="00A270DF">
      <w:pPr>
        <w:ind w:left="1440"/>
        <w:rPr>
          <w:color w:val="EE0000"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‘</w:t>
      </w:r>
      <w:proofErr w:type="spellStart"/>
      <w:r w:rsidR="005231C5" w:rsidRPr="00A22519">
        <w:rPr>
          <w:sz w:val="22"/>
          <w:szCs w:val="22"/>
          <w:lang w:val="en-US"/>
        </w:rPr>
        <w:t>uniqueName</w:t>
      </w:r>
      <w:proofErr w:type="spellEnd"/>
      <w:r>
        <w:rPr>
          <w:sz w:val="22"/>
          <w:szCs w:val="22"/>
          <w:lang w:val="en-US"/>
        </w:rPr>
        <w:t>’</w:t>
      </w:r>
      <w:r w:rsidR="005231C5" w:rsidRPr="00A22519">
        <w:rPr>
          <w:sz w:val="22"/>
          <w:szCs w:val="22"/>
          <w:lang w:val="en-US"/>
        </w:rPr>
        <w:t xml:space="preserve"> can be </w:t>
      </w:r>
      <w:proofErr w:type="spellStart"/>
      <w:r w:rsidR="005231C5" w:rsidRPr="00A22519">
        <w:rPr>
          <w:sz w:val="22"/>
          <w:szCs w:val="22"/>
          <w:lang w:val="en-US"/>
        </w:rPr>
        <w:t>appName</w:t>
      </w:r>
      <w:proofErr w:type="spellEnd"/>
      <w:r w:rsidR="005231C5" w:rsidRPr="00A22519">
        <w:rPr>
          <w:sz w:val="22"/>
          <w:szCs w:val="22"/>
          <w:lang w:val="en-US"/>
        </w:rPr>
        <w:t xml:space="preserve">, </w:t>
      </w:r>
      <w:proofErr w:type="spellStart"/>
      <w:r w:rsidR="005231C5" w:rsidRPr="00A22519">
        <w:rPr>
          <w:sz w:val="22"/>
          <w:szCs w:val="22"/>
          <w:lang w:val="en-US"/>
        </w:rPr>
        <w:t>packageName</w:t>
      </w:r>
      <w:proofErr w:type="spellEnd"/>
      <w:r w:rsidR="005231C5">
        <w:rPr>
          <w:sz w:val="22"/>
          <w:szCs w:val="22"/>
          <w:lang w:val="en-US"/>
        </w:rPr>
        <w:t xml:space="preserve"> or any unique name as per bank’s specification)</w:t>
      </w:r>
      <w:r w:rsidR="00141081">
        <w:rPr>
          <w:sz w:val="22"/>
          <w:szCs w:val="22"/>
          <w:lang w:val="en-US"/>
        </w:rPr>
        <w:t>. Do not use same as mentioned below</w:t>
      </w:r>
      <w:r w:rsidR="00EF5BB2">
        <w:rPr>
          <w:sz w:val="22"/>
          <w:szCs w:val="22"/>
          <w:lang w:val="en-US"/>
        </w:rPr>
        <w:t xml:space="preserve"> in the example</w:t>
      </w:r>
    </w:p>
    <w:p w:rsidR="00EA19EB" w:rsidRDefault="00A22519" w:rsidP="008168E6">
      <w:pPr>
        <w:ind w:left="1080" w:firstLine="360"/>
        <w:rPr>
          <w:sz w:val="22"/>
          <w:szCs w:val="22"/>
          <w:lang w:val="en-US"/>
        </w:rPr>
      </w:pPr>
      <w:r w:rsidRPr="00A22519">
        <w:rPr>
          <w:sz w:val="22"/>
          <w:szCs w:val="22"/>
          <w:lang w:val="en-US"/>
        </w:rPr>
        <w:t>Eg: zigbank://oauthredirect</w:t>
      </w:r>
    </w:p>
    <w:p w:rsidR="00A22519" w:rsidRDefault="00A22519" w:rsidP="00A22519">
      <w:pPr>
        <w:pStyle w:val="ListParagraph"/>
        <w:ind w:left="1080"/>
        <w:rPr>
          <w:sz w:val="22"/>
          <w:szCs w:val="22"/>
          <w:lang w:val="en-US"/>
        </w:rPr>
      </w:pPr>
      <w:r w:rsidRPr="00A22519">
        <w:rPr>
          <w:sz w:val="22"/>
          <w:szCs w:val="22"/>
          <w:lang w:val="en-US"/>
        </w:rPr>
        <w:t xml:space="preserve">This value should match the value set in IOS workspace –&gt; </w:t>
      </w:r>
      <w:proofErr w:type="spellStart"/>
      <w:proofErr w:type="gramStart"/>
      <w:r w:rsidRPr="00A22519">
        <w:rPr>
          <w:sz w:val="22"/>
          <w:szCs w:val="22"/>
          <w:lang w:val="en-US"/>
        </w:rPr>
        <w:t>app.plist</w:t>
      </w:r>
      <w:proofErr w:type="spellEnd"/>
      <w:proofErr w:type="gramEnd"/>
      <w:r w:rsidRPr="00A22519">
        <w:rPr>
          <w:sz w:val="22"/>
          <w:szCs w:val="22"/>
          <w:lang w:val="en-US"/>
        </w:rPr>
        <w:t xml:space="preserve"> - &gt; REDIRECT_URI in step 8.</w:t>
      </w:r>
    </w:p>
    <w:p w:rsidR="00A22519" w:rsidRDefault="00A22519" w:rsidP="00A22519">
      <w:pPr>
        <w:pStyle w:val="ListParagraph"/>
        <w:ind w:left="1080"/>
        <w:rPr>
          <w:sz w:val="22"/>
          <w:szCs w:val="22"/>
          <w:lang w:val="en-US"/>
        </w:rPr>
      </w:pPr>
    </w:p>
    <w:p w:rsidR="00A22519" w:rsidRDefault="00A22519" w:rsidP="00A22519">
      <w:pPr>
        <w:pStyle w:val="ListParagraph"/>
        <w:ind w:left="108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You can add </w:t>
      </w:r>
      <w:r w:rsidR="00690C33">
        <w:rPr>
          <w:sz w:val="22"/>
          <w:szCs w:val="22"/>
          <w:lang w:val="en-US"/>
        </w:rPr>
        <w:t xml:space="preserve">the same </w:t>
      </w:r>
      <w:r>
        <w:rPr>
          <w:sz w:val="22"/>
          <w:szCs w:val="22"/>
          <w:lang w:val="en-US"/>
        </w:rPr>
        <w:t xml:space="preserve">value in Android workspace -&gt; </w:t>
      </w:r>
      <w:proofErr w:type="spellStart"/>
      <w:proofErr w:type="gramStart"/>
      <w:r>
        <w:rPr>
          <w:sz w:val="22"/>
          <w:szCs w:val="22"/>
          <w:lang w:val="en-US"/>
        </w:rPr>
        <w:t>app.properties</w:t>
      </w:r>
      <w:proofErr w:type="spellEnd"/>
      <w:proofErr w:type="gramEnd"/>
      <w:r>
        <w:rPr>
          <w:sz w:val="22"/>
          <w:szCs w:val="22"/>
          <w:lang w:val="en-US"/>
        </w:rPr>
        <w:t xml:space="preserve"> -&gt;</w:t>
      </w:r>
      <w:r w:rsidRPr="00A22519">
        <w:rPr>
          <w:sz w:val="22"/>
          <w:szCs w:val="22"/>
          <w:lang w:val="en-US"/>
        </w:rPr>
        <w:t xml:space="preserve"> REDIRECT_URI</w:t>
      </w:r>
    </w:p>
    <w:p w:rsidR="00A22519" w:rsidRDefault="00A22519" w:rsidP="00A22519">
      <w:pPr>
        <w:pStyle w:val="ListParagraph"/>
        <w:ind w:left="1080"/>
        <w:rPr>
          <w:sz w:val="22"/>
          <w:szCs w:val="22"/>
          <w:lang w:val="en-US"/>
        </w:rPr>
      </w:pPr>
    </w:p>
    <w:p w:rsidR="00A22519" w:rsidRDefault="00A22519" w:rsidP="00A22519">
      <w:pPr>
        <w:pStyle w:val="ListParagraph"/>
        <w:ind w:left="108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If you want two separate redirect URL</w:t>
      </w:r>
      <w:r w:rsidR="00C517CF">
        <w:rPr>
          <w:sz w:val="22"/>
          <w:szCs w:val="22"/>
          <w:lang w:val="en-US"/>
        </w:rPr>
        <w:t xml:space="preserve">, </w:t>
      </w:r>
      <w:r>
        <w:rPr>
          <w:sz w:val="22"/>
          <w:szCs w:val="22"/>
          <w:lang w:val="en-US"/>
        </w:rPr>
        <w:t>then you can add another Redirect URL in IDCS and set corresponding in IOS and Android workspace respectively.  Recommended is to keep it same across both channels.</w:t>
      </w:r>
    </w:p>
    <w:p w:rsidR="00A22519" w:rsidRDefault="00A22519" w:rsidP="00A22519">
      <w:pPr>
        <w:pStyle w:val="ListParagraph"/>
        <w:ind w:left="108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</w:t>
      </w:r>
    </w:p>
    <w:p w:rsidR="00946A54" w:rsidRDefault="00946A54" w:rsidP="00A22519">
      <w:pPr>
        <w:pStyle w:val="ListParagraph"/>
        <w:ind w:left="1080"/>
        <w:rPr>
          <w:b/>
          <w:bCs/>
          <w:sz w:val="22"/>
          <w:szCs w:val="22"/>
          <w:lang w:val="en-US"/>
        </w:rPr>
      </w:pPr>
      <w:r w:rsidRPr="00693303">
        <w:rPr>
          <w:b/>
          <w:bCs/>
          <w:sz w:val="22"/>
          <w:szCs w:val="22"/>
          <w:lang w:val="en-US"/>
        </w:rPr>
        <w:t xml:space="preserve">NOTE: keep this value handy as we need this to be set in the application workspace as well. </w:t>
      </w:r>
      <w:r w:rsidR="00BF00E7" w:rsidRPr="00693303">
        <w:rPr>
          <w:b/>
          <w:bCs/>
          <w:sz w:val="22"/>
          <w:szCs w:val="22"/>
          <w:lang w:val="en-US"/>
        </w:rPr>
        <w:t>Refer:</w:t>
      </w:r>
      <w:r w:rsidR="00996775" w:rsidRPr="00693303">
        <w:rPr>
          <w:b/>
          <w:bCs/>
          <w:sz w:val="22"/>
          <w:szCs w:val="22"/>
          <w:lang w:val="en-US"/>
        </w:rPr>
        <w:t xml:space="preserve"> </w:t>
      </w:r>
      <w:r w:rsidRPr="00693303">
        <w:rPr>
          <w:b/>
          <w:bCs/>
          <w:sz w:val="22"/>
          <w:szCs w:val="22"/>
          <w:lang w:val="en-US"/>
        </w:rPr>
        <w:t>Mobile Technical Doc for workspace configurations</w:t>
      </w:r>
    </w:p>
    <w:p w:rsidR="00770E4C" w:rsidRPr="00693303" w:rsidRDefault="00770E4C" w:rsidP="00A22519">
      <w:pPr>
        <w:pStyle w:val="ListParagraph"/>
        <w:ind w:left="1080"/>
        <w:rPr>
          <w:b/>
          <w:bCs/>
          <w:sz w:val="22"/>
          <w:szCs w:val="22"/>
          <w:lang w:val="en-US"/>
        </w:rPr>
      </w:pPr>
    </w:p>
    <w:p w:rsidR="007C4CE9" w:rsidRDefault="007C4CE9" w:rsidP="005853C6">
      <w:pPr>
        <w:pStyle w:val="ListParagraph"/>
        <w:numPr>
          <w:ilvl w:val="0"/>
          <w:numId w:val="9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Add same values in Post-Logout Redirect U</w:t>
      </w:r>
      <w:r w:rsidR="00CC10EB">
        <w:rPr>
          <w:sz w:val="22"/>
          <w:szCs w:val="22"/>
          <w:lang w:val="en-US"/>
        </w:rPr>
        <w:t>RL</w:t>
      </w:r>
      <w:r w:rsidR="00865793">
        <w:rPr>
          <w:sz w:val="22"/>
          <w:szCs w:val="22"/>
          <w:lang w:val="en-US"/>
        </w:rPr>
        <w:t xml:space="preserve"> as per the configurations done for </w:t>
      </w:r>
      <w:r w:rsidR="00865793" w:rsidRPr="00A22519">
        <w:rPr>
          <w:sz w:val="22"/>
          <w:szCs w:val="22"/>
          <w:lang w:val="en-US"/>
        </w:rPr>
        <w:t>REDIRECT_URI</w:t>
      </w:r>
    </w:p>
    <w:p w:rsidR="00EA19EB" w:rsidRPr="00A33128" w:rsidRDefault="00EA19EB" w:rsidP="005853C6">
      <w:pPr>
        <w:pStyle w:val="ListParagraph"/>
        <w:numPr>
          <w:ilvl w:val="0"/>
          <w:numId w:val="9"/>
        </w:num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>Click Next</w:t>
      </w:r>
    </w:p>
    <w:p w:rsidR="00C55634" w:rsidRPr="00A33128" w:rsidRDefault="006E2843" w:rsidP="00C55634">
      <w:pPr>
        <w:ind w:left="360"/>
        <w:rPr>
          <w:sz w:val="22"/>
          <w:szCs w:val="22"/>
          <w:lang w:val="en-US"/>
        </w:rPr>
      </w:pPr>
      <w:r w:rsidRPr="006E2843">
        <w:rPr>
          <w:noProof/>
          <w:sz w:val="22"/>
          <w:szCs w:val="22"/>
          <w:lang w:val="en-US"/>
        </w:rPr>
        <w:drawing>
          <wp:inline distT="0" distB="0" distL="0" distR="0" wp14:anchorId="1CEFD17E" wp14:editId="354D8A94">
            <wp:extent cx="5731510" cy="3728085"/>
            <wp:effectExtent l="0" t="0" r="0" b="5715"/>
            <wp:docPr id="2017557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5574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9C" w:rsidRPr="00A33128" w:rsidRDefault="00F31319" w:rsidP="00C55634">
      <w:pPr>
        <w:ind w:left="360"/>
        <w:rPr>
          <w:sz w:val="22"/>
          <w:szCs w:val="22"/>
          <w:lang w:val="en-US"/>
        </w:rPr>
      </w:pPr>
      <w:r w:rsidRPr="00F31319">
        <w:rPr>
          <w:noProof/>
          <w:sz w:val="22"/>
          <w:szCs w:val="22"/>
          <w:lang w:val="en-US"/>
        </w:rPr>
        <w:drawing>
          <wp:inline distT="0" distB="0" distL="0" distR="0" wp14:anchorId="637CE272" wp14:editId="4627FE1B">
            <wp:extent cx="5731510" cy="3728085"/>
            <wp:effectExtent l="0" t="0" r="0" b="5715"/>
            <wp:docPr id="72325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55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9C" w:rsidRPr="00A33128" w:rsidRDefault="0097329C" w:rsidP="00C55634">
      <w:pPr>
        <w:ind w:left="360"/>
        <w:rPr>
          <w:sz w:val="22"/>
          <w:szCs w:val="22"/>
          <w:lang w:val="en-US"/>
        </w:rPr>
      </w:pPr>
      <w:r w:rsidRPr="00A33128">
        <w:rPr>
          <w:noProof/>
          <w:sz w:val="22"/>
          <w:szCs w:val="22"/>
          <w:lang w:val="en-US"/>
        </w:rPr>
        <w:drawing>
          <wp:inline distT="0" distB="0" distL="0" distR="0" wp14:anchorId="29FF4912" wp14:editId="1B612E4F">
            <wp:extent cx="5731510" cy="1562100"/>
            <wp:effectExtent l="0" t="0" r="0" b="0"/>
            <wp:docPr id="2660098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09851" name="Picture 26600985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7" b="3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29C" w:rsidRPr="00A33128" w:rsidRDefault="0097329C" w:rsidP="00C55634">
      <w:pPr>
        <w:ind w:left="360"/>
        <w:rPr>
          <w:sz w:val="22"/>
          <w:szCs w:val="22"/>
          <w:lang w:val="en-US"/>
        </w:rPr>
      </w:pPr>
      <w:r w:rsidRPr="00A33128">
        <w:rPr>
          <w:noProof/>
          <w:sz w:val="22"/>
          <w:szCs w:val="22"/>
          <w:lang w:val="en-US"/>
        </w:rPr>
        <w:drawing>
          <wp:inline distT="0" distB="0" distL="0" distR="0" wp14:anchorId="4EA5C4FE" wp14:editId="1BC62409">
            <wp:extent cx="5279024" cy="1936750"/>
            <wp:effectExtent l="0" t="0" r="4445" b="0"/>
            <wp:docPr id="108167628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76287" name="Picture 108167628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" t="34627" b="13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77" cy="193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79D" w:rsidRPr="00A33128" w:rsidRDefault="0065479D" w:rsidP="0065479D">
      <w:pPr>
        <w:rPr>
          <w:sz w:val="22"/>
          <w:szCs w:val="22"/>
          <w:lang w:val="en-US"/>
        </w:rPr>
      </w:pPr>
    </w:p>
    <w:p w:rsidR="00EA19EB" w:rsidRPr="00E255F2" w:rsidRDefault="00EA19EB" w:rsidP="00E255F2">
      <w:pPr>
        <w:pStyle w:val="ListParagraph"/>
        <w:numPr>
          <w:ilvl w:val="0"/>
          <w:numId w:val="22"/>
        </w:numPr>
        <w:rPr>
          <w:b/>
          <w:bCs/>
          <w:sz w:val="22"/>
          <w:szCs w:val="22"/>
          <w:lang w:val="en-US"/>
        </w:rPr>
      </w:pPr>
      <w:r w:rsidRPr="00E255F2">
        <w:rPr>
          <w:b/>
          <w:bCs/>
          <w:sz w:val="22"/>
          <w:szCs w:val="22"/>
          <w:lang w:val="en-US"/>
        </w:rPr>
        <w:t>Review and Finish</w:t>
      </w:r>
    </w:p>
    <w:p w:rsidR="00EA19EB" w:rsidRPr="00A33128" w:rsidRDefault="00EA19EB" w:rsidP="001259A2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>Review your application settings.</w:t>
      </w:r>
    </w:p>
    <w:p w:rsidR="00EA19EB" w:rsidRDefault="00EA19EB" w:rsidP="001259A2">
      <w:pPr>
        <w:pStyle w:val="ListParagraph"/>
        <w:numPr>
          <w:ilvl w:val="0"/>
          <w:numId w:val="10"/>
        </w:num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 xml:space="preserve">Click </w:t>
      </w:r>
      <w:r w:rsidR="002E0971">
        <w:rPr>
          <w:sz w:val="22"/>
          <w:szCs w:val="22"/>
          <w:lang w:val="en-US"/>
        </w:rPr>
        <w:t>on Submit</w:t>
      </w:r>
      <w:r w:rsidRPr="00A33128">
        <w:rPr>
          <w:sz w:val="22"/>
          <w:szCs w:val="22"/>
          <w:lang w:val="en-US"/>
        </w:rPr>
        <w:t>.</w:t>
      </w:r>
    </w:p>
    <w:p w:rsidR="00C72A4E" w:rsidRPr="00C72A4E" w:rsidRDefault="00C72A4E" w:rsidP="00C72A4E">
      <w:pPr>
        <w:ind w:firstLine="360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25E4069B" wp14:editId="73D37343">
            <wp:extent cx="5731510" cy="3722370"/>
            <wp:effectExtent l="0" t="0" r="0" b="0"/>
            <wp:docPr id="834430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3086" name="Picture 8344308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A1F" w:rsidRPr="00A33128" w:rsidRDefault="00024A1F" w:rsidP="00024A1F">
      <w:pPr>
        <w:pStyle w:val="ListParagraph"/>
        <w:ind w:left="1080"/>
        <w:rPr>
          <w:sz w:val="22"/>
          <w:szCs w:val="22"/>
          <w:lang w:val="en-US"/>
        </w:rPr>
      </w:pPr>
    </w:p>
    <w:p w:rsidR="00E13925" w:rsidRPr="00202DBF" w:rsidRDefault="00001A7A" w:rsidP="00D17D1B">
      <w:pPr>
        <w:pStyle w:val="ListParagraph"/>
        <w:numPr>
          <w:ilvl w:val="0"/>
          <w:numId w:val="22"/>
        </w:numPr>
        <w:rPr>
          <w:b/>
          <w:bCs/>
          <w:sz w:val="22"/>
          <w:szCs w:val="22"/>
          <w:lang w:val="en-US"/>
        </w:rPr>
      </w:pPr>
      <w:r w:rsidRPr="00202DBF">
        <w:rPr>
          <w:b/>
          <w:bCs/>
          <w:sz w:val="22"/>
          <w:szCs w:val="22"/>
          <w:lang w:val="en-US"/>
        </w:rPr>
        <w:t>Activate the integrated mobile application</w:t>
      </w:r>
    </w:p>
    <w:p w:rsidR="00EF1320" w:rsidRDefault="00E13925" w:rsidP="00EF1320">
      <w:pPr>
        <w:pStyle w:val="ListParagraph"/>
        <w:rPr>
          <w:sz w:val="22"/>
          <w:szCs w:val="22"/>
          <w:lang w:val="en-US"/>
        </w:rPr>
      </w:pPr>
      <w:r w:rsidRPr="00B406BE">
        <w:rPr>
          <w:sz w:val="22"/>
          <w:szCs w:val="22"/>
          <w:lang w:val="en-US"/>
        </w:rPr>
        <w:t xml:space="preserve">The application should be in active state. If </w:t>
      </w:r>
      <w:r w:rsidR="004419E2" w:rsidRPr="00B406BE">
        <w:rPr>
          <w:sz w:val="22"/>
          <w:szCs w:val="22"/>
          <w:lang w:val="en-US"/>
        </w:rPr>
        <w:t>Inactive</w:t>
      </w:r>
      <w:r w:rsidRPr="00B406BE">
        <w:rPr>
          <w:sz w:val="22"/>
          <w:szCs w:val="22"/>
          <w:lang w:val="en-US"/>
        </w:rPr>
        <w:t>, go to actions</w:t>
      </w:r>
      <w:r w:rsidR="00B406BE" w:rsidRPr="00B406BE">
        <w:rPr>
          <w:sz w:val="22"/>
          <w:szCs w:val="22"/>
          <w:lang w:val="en-US"/>
        </w:rPr>
        <w:t xml:space="preserve"> and Activate</w:t>
      </w:r>
    </w:p>
    <w:p w:rsidR="00C72A4E" w:rsidRDefault="00C72A4E" w:rsidP="00C72A4E">
      <w:pPr>
        <w:ind w:firstLine="720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2A7EE00B" wp14:editId="6CEDA4AD">
            <wp:extent cx="5731510" cy="3597275"/>
            <wp:effectExtent l="0" t="0" r="0" b="0"/>
            <wp:docPr id="19251226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22625" name="Picture 19251226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3C" w:rsidRDefault="002D193C" w:rsidP="002D193C">
      <w:pPr>
        <w:ind w:left="720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62329918" wp14:editId="686D8766">
            <wp:extent cx="5731510" cy="3597275"/>
            <wp:effectExtent l="0" t="0" r="0" b="0"/>
            <wp:docPr id="18756314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31491" name="Picture 187563149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3C" w:rsidRDefault="002D193C" w:rsidP="002D193C">
      <w:pPr>
        <w:ind w:left="720"/>
        <w:rPr>
          <w:sz w:val="22"/>
          <w:szCs w:val="22"/>
          <w:lang w:val="en-US"/>
        </w:rPr>
      </w:pPr>
    </w:p>
    <w:p w:rsidR="002D193C" w:rsidRPr="00C72A4E" w:rsidRDefault="002D193C" w:rsidP="002D193C">
      <w:pPr>
        <w:ind w:left="720"/>
        <w:rPr>
          <w:sz w:val="22"/>
          <w:szCs w:val="22"/>
          <w:lang w:val="en-US"/>
        </w:rPr>
      </w:pPr>
    </w:p>
    <w:p w:rsidR="00C72A4E" w:rsidRDefault="00C72A4E" w:rsidP="00EF1320">
      <w:pPr>
        <w:pStyle w:val="ListParagraph"/>
        <w:rPr>
          <w:sz w:val="22"/>
          <w:szCs w:val="22"/>
          <w:lang w:val="en-US"/>
        </w:rPr>
      </w:pPr>
    </w:p>
    <w:p w:rsidR="00A4231A" w:rsidRDefault="002D193C" w:rsidP="00EF1320">
      <w:pPr>
        <w:pStyle w:val="ListParagraph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388F9D73" wp14:editId="5CA95D4F">
            <wp:extent cx="5731510" cy="3597275"/>
            <wp:effectExtent l="0" t="0" r="0" b="0"/>
            <wp:docPr id="17230610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61076" name="Picture 172306107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3C" w:rsidRDefault="002D193C" w:rsidP="00EF1320">
      <w:pPr>
        <w:pStyle w:val="ListParagraph"/>
        <w:rPr>
          <w:sz w:val="22"/>
          <w:szCs w:val="22"/>
          <w:lang w:val="en-US"/>
        </w:rPr>
      </w:pPr>
    </w:p>
    <w:p w:rsidR="002D193C" w:rsidRPr="00EF1320" w:rsidRDefault="002D193C" w:rsidP="00EF1320">
      <w:pPr>
        <w:pStyle w:val="ListParagraph"/>
        <w:rPr>
          <w:sz w:val="22"/>
          <w:szCs w:val="22"/>
          <w:lang w:val="en-US"/>
        </w:rPr>
      </w:pPr>
    </w:p>
    <w:p w:rsidR="00EA19EB" w:rsidRPr="00A3599F" w:rsidRDefault="00EA19EB" w:rsidP="00A3599F">
      <w:pPr>
        <w:pStyle w:val="ListParagraph"/>
        <w:numPr>
          <w:ilvl w:val="0"/>
          <w:numId w:val="22"/>
        </w:numPr>
        <w:rPr>
          <w:b/>
          <w:bCs/>
          <w:sz w:val="22"/>
          <w:szCs w:val="22"/>
          <w:lang w:val="en-US"/>
        </w:rPr>
      </w:pPr>
      <w:r w:rsidRPr="00A3599F">
        <w:rPr>
          <w:b/>
          <w:bCs/>
          <w:sz w:val="22"/>
          <w:szCs w:val="22"/>
          <w:lang w:val="en-US"/>
        </w:rPr>
        <w:t xml:space="preserve">Client </w:t>
      </w:r>
      <w:r w:rsidR="0065479D" w:rsidRPr="00A3599F">
        <w:rPr>
          <w:b/>
          <w:bCs/>
          <w:sz w:val="22"/>
          <w:szCs w:val="22"/>
          <w:lang w:val="en-US"/>
        </w:rPr>
        <w:t>ID</w:t>
      </w:r>
      <w:r w:rsidR="0057361A">
        <w:rPr>
          <w:b/>
          <w:bCs/>
          <w:sz w:val="22"/>
          <w:szCs w:val="22"/>
          <w:lang w:val="en-US"/>
        </w:rPr>
        <w:t xml:space="preserve"> configurat</w:t>
      </w:r>
      <w:r w:rsidR="00683440">
        <w:rPr>
          <w:b/>
          <w:bCs/>
          <w:sz w:val="22"/>
          <w:szCs w:val="22"/>
          <w:lang w:val="en-US"/>
        </w:rPr>
        <w:t>i</w:t>
      </w:r>
      <w:r w:rsidR="0057361A">
        <w:rPr>
          <w:b/>
          <w:bCs/>
          <w:sz w:val="22"/>
          <w:szCs w:val="22"/>
          <w:lang w:val="en-US"/>
        </w:rPr>
        <w:t xml:space="preserve">on in </w:t>
      </w:r>
      <w:r w:rsidR="0057361A" w:rsidRPr="0057361A">
        <w:rPr>
          <w:b/>
          <w:bCs/>
          <w:sz w:val="22"/>
          <w:szCs w:val="22"/>
          <w:lang w:val="en-US"/>
        </w:rPr>
        <w:t xml:space="preserve">Oracle </w:t>
      </w:r>
      <w:r w:rsidR="00F7798F" w:rsidRPr="0057361A">
        <w:rPr>
          <w:b/>
          <w:bCs/>
          <w:sz w:val="22"/>
          <w:szCs w:val="22"/>
          <w:lang w:val="en-US"/>
        </w:rPr>
        <w:t>Banking Digital</w:t>
      </w:r>
      <w:r w:rsidR="0057361A" w:rsidRPr="0057361A">
        <w:rPr>
          <w:b/>
          <w:bCs/>
          <w:sz w:val="22"/>
          <w:szCs w:val="22"/>
          <w:lang w:val="en-US"/>
        </w:rPr>
        <w:t xml:space="preserve"> Experience</w:t>
      </w:r>
    </w:p>
    <w:p w:rsidR="00A62156" w:rsidRPr="00C72A4E" w:rsidRDefault="00EA19EB" w:rsidP="00C72A4E">
      <w:pPr>
        <w:pStyle w:val="ListParagraph"/>
        <w:numPr>
          <w:ilvl w:val="0"/>
          <w:numId w:val="11"/>
        </w:num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 xml:space="preserve">After </w:t>
      </w:r>
      <w:r w:rsidR="00643558">
        <w:rPr>
          <w:sz w:val="22"/>
          <w:szCs w:val="22"/>
          <w:lang w:val="en-US"/>
        </w:rPr>
        <w:t>successful creation</w:t>
      </w:r>
      <w:r w:rsidRPr="00A33128">
        <w:rPr>
          <w:sz w:val="22"/>
          <w:szCs w:val="22"/>
          <w:lang w:val="en-US"/>
        </w:rPr>
        <w:t>, note down th</w:t>
      </w:r>
      <w:r w:rsidR="003D6152">
        <w:rPr>
          <w:sz w:val="22"/>
          <w:szCs w:val="22"/>
          <w:lang w:val="en-US"/>
        </w:rPr>
        <w:t xml:space="preserve">e </w:t>
      </w:r>
      <w:r w:rsidRPr="003D6152">
        <w:rPr>
          <w:sz w:val="22"/>
          <w:szCs w:val="22"/>
          <w:lang w:val="en-US"/>
        </w:rPr>
        <w:t>Client ID</w:t>
      </w:r>
      <w:r w:rsidR="00A62156">
        <w:rPr>
          <w:sz w:val="22"/>
          <w:szCs w:val="22"/>
          <w:lang w:val="en-US"/>
        </w:rPr>
        <w:t xml:space="preserve"> from the General Information Screen</w:t>
      </w:r>
      <w:r w:rsidR="003D6152">
        <w:rPr>
          <w:sz w:val="22"/>
          <w:szCs w:val="22"/>
          <w:lang w:val="en-US"/>
        </w:rPr>
        <w:t>. This is required for mobile workspace setup</w:t>
      </w:r>
      <w:r w:rsidR="00A62156" w:rsidRPr="00A62156">
        <w:rPr>
          <w:noProof/>
          <w:lang w:val="en-US"/>
        </w:rPr>
        <w:drawing>
          <wp:inline distT="0" distB="0" distL="0" distR="0" wp14:anchorId="59ABC57F" wp14:editId="5F8952E2">
            <wp:extent cx="5598494" cy="2905932"/>
            <wp:effectExtent l="0" t="0" r="2540" b="2540"/>
            <wp:docPr id="1355936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93608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4606" cy="290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AEE" w:rsidRPr="003D6152" w:rsidRDefault="00470AEE" w:rsidP="00A62156">
      <w:pPr>
        <w:pStyle w:val="ListParagraph"/>
        <w:ind w:left="1080"/>
        <w:rPr>
          <w:sz w:val="22"/>
          <w:szCs w:val="22"/>
          <w:lang w:val="en-US"/>
        </w:rPr>
      </w:pPr>
    </w:p>
    <w:p w:rsidR="00EA19EB" w:rsidRDefault="0065479D" w:rsidP="00E82F20">
      <w:pPr>
        <w:pStyle w:val="ListParagraph"/>
        <w:numPr>
          <w:ilvl w:val="0"/>
          <w:numId w:val="11"/>
        </w:num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 xml:space="preserve">Copy this </w:t>
      </w:r>
      <w:r w:rsidR="00D06F19" w:rsidRPr="00A33128">
        <w:rPr>
          <w:sz w:val="22"/>
          <w:szCs w:val="22"/>
          <w:lang w:val="en-US"/>
        </w:rPr>
        <w:t>Client ID</w:t>
      </w:r>
      <w:r w:rsidRPr="00A33128">
        <w:rPr>
          <w:sz w:val="22"/>
          <w:szCs w:val="22"/>
          <w:lang w:val="en-US"/>
        </w:rPr>
        <w:t xml:space="preserve"> and </w:t>
      </w:r>
      <w:r w:rsidR="00D06F19">
        <w:rPr>
          <w:sz w:val="22"/>
          <w:szCs w:val="22"/>
          <w:lang w:val="en-US"/>
        </w:rPr>
        <w:t xml:space="preserve">Login using </w:t>
      </w:r>
      <w:r w:rsidR="004359EF">
        <w:rPr>
          <w:sz w:val="22"/>
          <w:szCs w:val="22"/>
          <w:lang w:val="en-US"/>
        </w:rPr>
        <w:t>‘</w:t>
      </w:r>
      <w:proofErr w:type="spellStart"/>
      <w:r w:rsidR="00D06F19">
        <w:rPr>
          <w:sz w:val="22"/>
          <w:szCs w:val="22"/>
          <w:lang w:val="en-US"/>
        </w:rPr>
        <w:t>Superadmin</w:t>
      </w:r>
      <w:proofErr w:type="spellEnd"/>
      <w:r w:rsidR="004359EF">
        <w:rPr>
          <w:sz w:val="22"/>
          <w:szCs w:val="22"/>
          <w:lang w:val="en-US"/>
        </w:rPr>
        <w:t>’</w:t>
      </w:r>
      <w:r w:rsidR="00D06F19">
        <w:rPr>
          <w:sz w:val="22"/>
          <w:szCs w:val="22"/>
          <w:lang w:val="en-US"/>
        </w:rPr>
        <w:t xml:space="preserve"> and navigate to</w:t>
      </w:r>
      <w:r w:rsidRPr="00A33128">
        <w:rPr>
          <w:sz w:val="22"/>
          <w:szCs w:val="22"/>
          <w:lang w:val="en-US"/>
        </w:rPr>
        <w:t xml:space="preserve"> </w:t>
      </w:r>
      <w:r w:rsidR="00D06F19">
        <w:rPr>
          <w:sz w:val="22"/>
          <w:szCs w:val="22"/>
          <w:lang w:val="en-US"/>
        </w:rPr>
        <w:t>T</w:t>
      </w:r>
      <w:r w:rsidRPr="00A33128">
        <w:rPr>
          <w:sz w:val="22"/>
          <w:szCs w:val="22"/>
          <w:lang w:val="en-US"/>
        </w:rPr>
        <w:t xml:space="preserve">ouchpoint </w:t>
      </w:r>
      <w:r w:rsidR="00D06F19">
        <w:rPr>
          <w:sz w:val="22"/>
          <w:szCs w:val="22"/>
          <w:lang w:val="en-US"/>
        </w:rPr>
        <w:t>M</w:t>
      </w:r>
      <w:r w:rsidRPr="00A33128">
        <w:rPr>
          <w:sz w:val="22"/>
          <w:szCs w:val="22"/>
          <w:lang w:val="en-US"/>
        </w:rPr>
        <w:t>aintenance &gt; search the touchpoint</w:t>
      </w:r>
      <w:r w:rsidR="003254C7">
        <w:rPr>
          <w:sz w:val="22"/>
          <w:szCs w:val="22"/>
          <w:lang w:val="en-US"/>
        </w:rPr>
        <w:t xml:space="preserve"> </w:t>
      </w:r>
      <w:r w:rsidR="00DD3867">
        <w:rPr>
          <w:sz w:val="22"/>
          <w:szCs w:val="22"/>
          <w:lang w:val="en-US"/>
        </w:rPr>
        <w:t>‘</w:t>
      </w:r>
      <w:r w:rsidR="002D193C">
        <w:rPr>
          <w:sz w:val="22"/>
          <w:szCs w:val="22"/>
          <w:lang w:val="en-US"/>
        </w:rPr>
        <w:t>APMOBAPP</w:t>
      </w:r>
      <w:r w:rsidRPr="00A33128">
        <w:rPr>
          <w:sz w:val="22"/>
          <w:szCs w:val="22"/>
          <w:lang w:val="en-US"/>
        </w:rPr>
        <w:t xml:space="preserve"> &gt; Edit &gt; Add the copied </w:t>
      </w:r>
      <w:r w:rsidR="00FA5E8C" w:rsidRPr="00A33128">
        <w:rPr>
          <w:sz w:val="22"/>
          <w:szCs w:val="22"/>
          <w:lang w:val="en-US"/>
        </w:rPr>
        <w:t xml:space="preserve">Client ID </w:t>
      </w:r>
      <w:r w:rsidRPr="00A33128">
        <w:rPr>
          <w:sz w:val="22"/>
          <w:szCs w:val="22"/>
          <w:lang w:val="en-US"/>
        </w:rPr>
        <w:t>and click save.</w:t>
      </w:r>
    </w:p>
    <w:p w:rsidR="00EA19EB" w:rsidRDefault="0065479D" w:rsidP="00E82F20">
      <w:pPr>
        <w:pStyle w:val="ListParagraph"/>
        <w:numPr>
          <w:ilvl w:val="0"/>
          <w:numId w:val="11"/>
        </w:numPr>
        <w:rPr>
          <w:sz w:val="22"/>
          <w:szCs w:val="22"/>
          <w:lang w:val="en-US"/>
        </w:rPr>
      </w:pPr>
      <w:r>
        <w:t>Quick Snapshot onboarding in IDCS</w:t>
      </w:r>
    </w:p>
    <w:p w:rsidR="00EA19EB" w:rsidRDefault="0065479D" w:rsidP="00E82F20">
      <w:pPr>
        <w:pStyle w:val="ListParagraph"/>
        <w:numPr>
          <w:ilvl w:val="0"/>
          <w:numId w:val="11"/>
        </w:numPr>
        <w:rPr>
          <w:sz w:val="22"/>
          <w:szCs w:val="22"/>
          <w:lang w:val="en-US"/>
        </w:rPr>
      </w:pPr>
      <w:r>
        <w:t>To enable Mobile Quick Snapshot, follow the same onboarding steps under "Mobile Application Onboarding in IDCS" and create a separate integrated Mobile Application for Quick Snapshot.</w:t>
      </w:r>
    </w:p>
    <w:p w:rsidR="00EA19EB" w:rsidRDefault="0065479D" w:rsidP="00E82F20">
      <w:pPr>
        <w:pStyle w:val="ListParagraph"/>
        <w:numPr>
          <w:ilvl w:val="0"/>
          <w:numId w:val="11"/>
        </w:numPr>
        <w:rPr>
          <w:sz w:val="22"/>
          <w:szCs w:val="22"/>
          <w:lang w:val="en-US"/>
        </w:rPr>
      </w:pPr>
      <w:r>
        <w:t>Activate the Quick Snapshot integrated application and note the generated Client ID from General Information.</w:t>
      </w:r>
    </w:p>
    <w:p w:rsidR="00EA19EB" w:rsidRPr="00A75BAC" w:rsidRDefault="00A75BAC" w:rsidP="00A75BAC">
      <w:pPr>
        <w:pStyle w:val="ListParagraph"/>
        <w:numPr>
          <w:ilvl w:val="0"/>
          <w:numId w:val="11"/>
        </w:num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>Copy this Client ID</w:t>
      </w:r>
      <w:r w:rsidR="002F6A90">
        <w:rPr>
          <w:sz w:val="22"/>
          <w:szCs w:val="22"/>
          <w:lang w:val="en-US"/>
        </w:rPr>
        <w:t xml:space="preserve"> </w:t>
      </w:r>
      <w:proofErr w:type="gramStart"/>
      <w:r w:rsidR="002F6A90">
        <w:rPr>
          <w:sz w:val="22"/>
          <w:szCs w:val="22"/>
          <w:lang w:val="en-US"/>
        </w:rPr>
        <w:t xml:space="preserve">and </w:t>
      </w:r>
      <w:r>
        <w:rPr>
          <w:sz w:val="22"/>
          <w:szCs w:val="22"/>
          <w:lang w:val="en-US"/>
        </w:rPr>
        <w:t xml:space="preserve"> Login</w:t>
      </w:r>
      <w:proofErr w:type="gramEnd"/>
      <w:r>
        <w:rPr>
          <w:sz w:val="22"/>
          <w:szCs w:val="22"/>
          <w:lang w:val="en-US"/>
        </w:rPr>
        <w:t xml:space="preserve"> using ‘</w:t>
      </w:r>
      <w:proofErr w:type="spellStart"/>
      <w:r>
        <w:rPr>
          <w:sz w:val="22"/>
          <w:szCs w:val="22"/>
          <w:lang w:val="en-US"/>
        </w:rPr>
        <w:t>Superadmin</w:t>
      </w:r>
      <w:proofErr w:type="spellEnd"/>
      <w:r>
        <w:rPr>
          <w:sz w:val="22"/>
          <w:szCs w:val="22"/>
          <w:lang w:val="en-US"/>
        </w:rPr>
        <w:t>’ and navigate to</w:t>
      </w:r>
      <w:r w:rsidRPr="00A33128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T</w:t>
      </w:r>
      <w:r w:rsidRPr="00A33128">
        <w:rPr>
          <w:sz w:val="22"/>
          <w:szCs w:val="22"/>
          <w:lang w:val="en-US"/>
        </w:rPr>
        <w:t xml:space="preserve">ouchpoint </w:t>
      </w:r>
      <w:r>
        <w:rPr>
          <w:sz w:val="22"/>
          <w:szCs w:val="22"/>
          <w:lang w:val="en-US"/>
        </w:rPr>
        <w:t>M</w:t>
      </w:r>
      <w:r w:rsidRPr="00A33128">
        <w:rPr>
          <w:sz w:val="22"/>
          <w:szCs w:val="22"/>
          <w:lang w:val="en-US"/>
        </w:rPr>
        <w:t>aintenance &gt; search the touchpoint</w:t>
      </w:r>
      <w:r>
        <w:rPr>
          <w:sz w:val="22"/>
          <w:szCs w:val="22"/>
          <w:lang w:val="en-US"/>
        </w:rPr>
        <w:t xml:space="preserve"> ‘APSNAPSHOT</w:t>
      </w:r>
      <w:r w:rsidRPr="00A33128">
        <w:rPr>
          <w:sz w:val="22"/>
          <w:szCs w:val="22"/>
          <w:lang w:val="en-US"/>
        </w:rPr>
        <w:t xml:space="preserve"> &gt; Edit &gt; Add the copied Client ID and click save.</w:t>
      </w:r>
    </w:p>
    <w:p w:rsidR="002D193C" w:rsidRPr="002D193C" w:rsidRDefault="002D193C" w:rsidP="002D193C">
      <w:pPr>
        <w:pStyle w:val="ListParagraph"/>
        <w:rPr>
          <w:sz w:val="22"/>
          <w:szCs w:val="22"/>
          <w:lang w:val="en-US"/>
        </w:rPr>
      </w:pPr>
    </w:p>
    <w:p w:rsidR="002D193C" w:rsidRPr="002D193C" w:rsidRDefault="002D193C" w:rsidP="002D193C">
      <w:pPr>
        <w:rPr>
          <w:sz w:val="22"/>
          <w:szCs w:val="22"/>
          <w:lang w:val="en-US"/>
        </w:rPr>
      </w:pPr>
    </w:p>
    <w:p w:rsidR="00D75145" w:rsidRPr="00E82F20" w:rsidRDefault="00D75145" w:rsidP="00D75145">
      <w:pPr>
        <w:pStyle w:val="ListParagraph"/>
        <w:ind w:left="1080"/>
        <w:rPr>
          <w:sz w:val="22"/>
          <w:szCs w:val="22"/>
          <w:lang w:val="en-US"/>
        </w:rPr>
      </w:pPr>
    </w:p>
    <w:p w:rsidR="00204E30" w:rsidRDefault="00204E30" w:rsidP="00B75F4C">
      <w:pPr>
        <w:pStyle w:val="ListParagraph"/>
        <w:numPr>
          <w:ilvl w:val="0"/>
          <w:numId w:val="22"/>
        </w:numPr>
        <w:rPr>
          <w:b/>
          <w:bCs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>Refer Mobile Application Technical Guide for mobile side configurations</w:t>
      </w:r>
    </w:p>
    <w:p w:rsidR="00204E30" w:rsidRPr="00204E30" w:rsidRDefault="00204E30" w:rsidP="00204E30">
      <w:pPr>
        <w:ind w:firstLine="720"/>
        <w:rPr>
          <w:sz w:val="22"/>
          <w:szCs w:val="22"/>
          <w:lang w:val="en-US"/>
        </w:rPr>
      </w:pPr>
      <w:r w:rsidRPr="00204E30">
        <w:rPr>
          <w:sz w:val="22"/>
          <w:szCs w:val="22"/>
          <w:lang w:val="en-US"/>
        </w:rPr>
        <w:t>Below data to be kept handy</w:t>
      </w:r>
    </w:p>
    <w:p w:rsidR="00204E30" w:rsidRPr="00B30E7B" w:rsidRDefault="00204E30" w:rsidP="00204E30">
      <w:pPr>
        <w:pStyle w:val="ListParagraph"/>
        <w:numPr>
          <w:ilvl w:val="0"/>
          <w:numId w:val="13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KEY_SERVER_URL: </w:t>
      </w:r>
      <w:r w:rsidRPr="00A344B3">
        <w:rPr>
          <w:b/>
          <w:bCs/>
          <w:sz w:val="22"/>
          <w:szCs w:val="22"/>
          <w:lang w:val="en-US"/>
        </w:rPr>
        <w:t>${KEY_SERVER_URL}</w:t>
      </w:r>
    </w:p>
    <w:p w:rsidR="00204E30" w:rsidRPr="00F27092" w:rsidRDefault="00204E30" w:rsidP="00204E30">
      <w:pPr>
        <w:pStyle w:val="ListParagraph"/>
        <w:numPr>
          <w:ilvl w:val="0"/>
          <w:numId w:val="13"/>
        </w:numPr>
        <w:rPr>
          <w:b/>
          <w:bCs/>
          <w:sz w:val="22"/>
          <w:szCs w:val="22"/>
          <w:lang w:val="en-US"/>
        </w:rPr>
      </w:pPr>
      <w:r w:rsidRPr="00E0127D">
        <w:rPr>
          <w:sz w:val="22"/>
          <w:szCs w:val="22"/>
          <w:lang w:val="en-US"/>
        </w:rPr>
        <w:t xml:space="preserve">APP_CLIENT_ID: </w:t>
      </w:r>
      <w:r w:rsidRPr="00F27092">
        <w:rPr>
          <w:b/>
          <w:bCs/>
          <w:sz w:val="22"/>
          <w:szCs w:val="22"/>
          <w:lang w:val="en-US"/>
        </w:rPr>
        <w:t xml:space="preserve">${Client ID} </w:t>
      </w:r>
      <w:r>
        <w:rPr>
          <w:b/>
          <w:bCs/>
          <w:sz w:val="22"/>
          <w:szCs w:val="22"/>
          <w:lang w:val="en-US"/>
        </w:rPr>
        <w:t xml:space="preserve">- </w:t>
      </w:r>
      <w:r w:rsidRPr="00F27092">
        <w:rPr>
          <w:b/>
          <w:bCs/>
          <w:sz w:val="22"/>
          <w:szCs w:val="22"/>
          <w:lang w:val="en-US"/>
        </w:rPr>
        <w:t>(generated in IDC</w:t>
      </w:r>
      <w:r>
        <w:rPr>
          <w:b/>
          <w:bCs/>
        </w:rPr>
        <w:t>S above</w:t>
      </w:r>
      <w:r w:rsidRPr="00F27092">
        <w:rPr>
          <w:b/>
          <w:bCs/>
          <w:sz w:val="22"/>
          <w:szCs w:val="22"/>
          <w:lang w:val="en-US"/>
        </w:rPr>
        <w:t>)</w:t>
      </w:r>
    </w:p>
    <w:p w:rsidR="00204E30" w:rsidRPr="00F27092" w:rsidRDefault="00204E30" w:rsidP="00204E30">
      <w:pPr>
        <w:pStyle w:val="ListParagraph"/>
        <w:numPr>
          <w:ilvl w:val="0"/>
          <w:numId w:val="13"/>
        </w:numPr>
        <w:rPr>
          <w:b/>
          <w:bCs/>
          <w:sz w:val="22"/>
          <w:szCs w:val="22"/>
          <w:lang w:val="en-US"/>
        </w:rPr>
      </w:pPr>
      <w:r>
        <w:t>SNAPSHOT_CLIENT_ID: ${Quick Snapshot Client ID} - (generated from Quick Snapshot integrated application in IDCS)</w:t>
      </w:r>
    </w:p>
    <w:p w:rsidR="00204E30" w:rsidRPr="00A228D4" w:rsidRDefault="00204E30" w:rsidP="00204E30">
      <w:pPr>
        <w:pStyle w:val="ListParagraph"/>
        <w:numPr>
          <w:ilvl w:val="0"/>
          <w:numId w:val="13"/>
        </w:numPr>
        <w:rPr>
          <w:sz w:val="22"/>
          <w:szCs w:val="22"/>
          <w:lang w:val="en-US"/>
        </w:rPr>
      </w:pPr>
      <w:r w:rsidRPr="00E0127D">
        <w:rPr>
          <w:sz w:val="22"/>
          <w:szCs w:val="22"/>
          <w:lang w:val="en-US"/>
        </w:rPr>
        <w:t>IDC</w:t>
      </w:r>
      <w:r>
        <w:rPr>
          <w:sz w:val="22"/>
          <w:szCs w:val="22"/>
          <w:lang w:val="en-US"/>
        </w:rPr>
        <w:t>S</w:t>
      </w:r>
      <w:r w:rsidRPr="00E0127D">
        <w:rPr>
          <w:sz w:val="22"/>
          <w:szCs w:val="22"/>
          <w:lang w:val="en-US"/>
        </w:rPr>
        <w:t xml:space="preserve">_URL: </w:t>
      </w:r>
      <w:r w:rsidRPr="008D56AF">
        <w:rPr>
          <w:b/>
          <w:bCs/>
          <w:sz w:val="22"/>
          <w:szCs w:val="22"/>
          <w:lang w:val="en-US"/>
        </w:rPr>
        <w:t>${IDSC_URL}</w:t>
      </w:r>
      <w:r>
        <w:rPr>
          <w:sz w:val="22"/>
          <w:szCs w:val="22"/>
          <w:lang w:val="en-US"/>
        </w:rPr>
        <w:t>/</w:t>
      </w:r>
      <w:r>
        <w:t>oauth2/v1/token</w:t>
      </w:r>
    </w:p>
    <w:p w:rsidR="00204E30" w:rsidRPr="00A228D4" w:rsidRDefault="00204E30" w:rsidP="00204E30">
      <w:pPr>
        <w:pStyle w:val="ListParagraph"/>
        <w:numPr>
          <w:ilvl w:val="0"/>
          <w:numId w:val="13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WEB_URL:</w:t>
      </w:r>
      <w:r w:rsidRPr="008D56AF">
        <w:rPr>
          <w:b/>
          <w:bCs/>
          <w:sz w:val="22"/>
          <w:szCs w:val="22"/>
          <w:lang w:val="en-US"/>
        </w:rPr>
        <w:t xml:space="preserve"> ${</w:t>
      </w:r>
      <w:r w:rsidRPr="00B64C9F">
        <w:rPr>
          <w:b/>
          <w:bCs/>
          <w:sz w:val="22"/>
          <w:szCs w:val="22"/>
          <w:lang w:val="en-US"/>
        </w:rPr>
        <w:t>WEB_URL</w:t>
      </w:r>
      <w:r w:rsidRPr="008D56AF">
        <w:rPr>
          <w:b/>
          <w:bCs/>
          <w:sz w:val="22"/>
          <w:szCs w:val="22"/>
          <w:lang w:val="en-US"/>
        </w:rPr>
        <w:t>}</w:t>
      </w:r>
    </w:p>
    <w:p w:rsidR="00204E30" w:rsidRPr="00A228D4" w:rsidRDefault="00204E30" w:rsidP="00204E30">
      <w:pPr>
        <w:pStyle w:val="ListParagraph"/>
        <w:numPr>
          <w:ilvl w:val="0"/>
          <w:numId w:val="13"/>
        </w:numPr>
        <w:rPr>
          <w:sz w:val="22"/>
          <w:szCs w:val="22"/>
          <w:lang w:val="en-US"/>
        </w:rPr>
      </w:pPr>
      <w:r w:rsidRPr="00C01B9D">
        <w:rPr>
          <w:sz w:val="22"/>
          <w:szCs w:val="22"/>
          <w:lang w:val="en-US"/>
        </w:rPr>
        <w:t>REDIRECT_URI</w:t>
      </w:r>
      <w:r w:rsidRPr="00E0127D">
        <w:rPr>
          <w:sz w:val="22"/>
          <w:szCs w:val="22"/>
          <w:lang w:val="en-US"/>
        </w:rPr>
        <w:t xml:space="preserve">: </w:t>
      </w:r>
      <w:r>
        <w:rPr>
          <w:b/>
          <w:bCs/>
          <w:sz w:val="22"/>
          <w:szCs w:val="22"/>
          <w:lang w:val="en-US"/>
        </w:rPr>
        <w:t>${</w:t>
      </w:r>
      <w:r w:rsidRPr="002477D1">
        <w:rPr>
          <w:b/>
          <w:bCs/>
          <w:sz w:val="22"/>
          <w:szCs w:val="22"/>
          <w:lang w:val="en-US"/>
        </w:rPr>
        <w:t>REDIRECT_URI}</w:t>
      </w:r>
      <w:r>
        <w:rPr>
          <w:b/>
          <w:bCs/>
          <w:sz w:val="22"/>
          <w:szCs w:val="22"/>
          <w:lang w:val="en-US"/>
        </w:rPr>
        <w:t xml:space="preserve"> - (as mentioned above)</w:t>
      </w:r>
    </w:p>
    <w:p w:rsidR="00A75BAC" w:rsidRPr="00A75BAC" w:rsidRDefault="00204E30" w:rsidP="00A75BAC">
      <w:pPr>
        <w:pStyle w:val="ListParagraph"/>
        <w:numPr>
          <w:ilvl w:val="0"/>
          <w:numId w:val="13"/>
        </w:numPr>
        <w:rPr>
          <w:sz w:val="22"/>
          <w:szCs w:val="22"/>
          <w:lang w:val="en-US"/>
        </w:rPr>
      </w:pPr>
      <w:r w:rsidRPr="00E0127D">
        <w:rPr>
          <w:sz w:val="22"/>
          <w:szCs w:val="22"/>
          <w:lang w:val="en-US"/>
        </w:rPr>
        <w:t>KEY_OAUTH_PROVIDER_URL</w:t>
      </w:r>
      <w:r>
        <w:rPr>
          <w:sz w:val="22"/>
          <w:szCs w:val="22"/>
          <w:lang w:val="en-US"/>
        </w:rPr>
        <w:t>:</w:t>
      </w:r>
      <w:r w:rsidRPr="008D56AF">
        <w:rPr>
          <w:b/>
          <w:bCs/>
          <w:sz w:val="22"/>
          <w:szCs w:val="22"/>
          <w:lang w:val="en-US"/>
        </w:rPr>
        <w:t xml:space="preserve"> ${KEY_OAUTH_PROVIDER_URL}</w:t>
      </w:r>
    </w:p>
    <w:p w:rsidR="008E7458" w:rsidRPr="008D56AF" w:rsidRDefault="008E7458" w:rsidP="008E7458">
      <w:pPr>
        <w:pStyle w:val="ListParagraph"/>
        <w:ind w:left="1080"/>
        <w:rPr>
          <w:sz w:val="22"/>
          <w:szCs w:val="22"/>
          <w:lang w:val="en-US"/>
        </w:rPr>
      </w:pPr>
    </w:p>
    <w:p w:rsidR="00BA49F5" w:rsidRPr="00A23AD2" w:rsidRDefault="00BA49F5" w:rsidP="00BA49F5">
      <w:pPr>
        <w:pStyle w:val="ListParagraph"/>
        <w:numPr>
          <w:ilvl w:val="0"/>
          <w:numId w:val="33"/>
        </w:numPr>
        <w:rPr>
          <w:sz w:val="22"/>
          <w:szCs w:val="22"/>
          <w:lang w:val="en-US"/>
        </w:rPr>
      </w:pPr>
      <w:r w:rsidRPr="00A23AD2">
        <w:rPr>
          <w:sz w:val="22"/>
          <w:szCs w:val="22"/>
          <w:lang w:val="en-US"/>
        </w:rPr>
        <w:t xml:space="preserve">KEY_SERVER_URL this is URL is the OBDX CS application URL where OBDX CS application is hosted. Note: There should be no trailing ‘/’ at the end of the URL. </w:t>
      </w:r>
    </w:p>
    <w:p w:rsidR="00BA49F5" w:rsidRDefault="00BA49F5" w:rsidP="00BA49F5">
      <w:pPr>
        <w:ind w:left="1080" w:firstLine="72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Example:</w:t>
      </w:r>
    </w:p>
    <w:p w:rsidR="00BA49F5" w:rsidRPr="00747F98" w:rsidRDefault="00BA49F5" w:rsidP="00BA49F5">
      <w:pPr>
        <w:ind w:left="1058" w:firstLine="720"/>
        <w:rPr>
          <w:b/>
          <w:bCs/>
          <w:sz w:val="22"/>
          <w:szCs w:val="22"/>
          <w:lang w:val="en-US"/>
        </w:rPr>
      </w:pPr>
      <w:r w:rsidRPr="006E33CD">
        <w:rPr>
          <w:b/>
          <w:bCs/>
          <w:sz w:val="22"/>
          <w:szCs w:val="22"/>
          <w:lang w:val="en-US"/>
        </w:rPr>
        <w:t>https://&lt;bankTenancy URL&gt;/dev/</w:t>
      </w:r>
      <w:proofErr w:type="spellStart"/>
      <w:r w:rsidRPr="006E33CD">
        <w:rPr>
          <w:b/>
          <w:bCs/>
          <w:sz w:val="22"/>
          <w:szCs w:val="22"/>
          <w:lang w:val="en-US"/>
        </w:rPr>
        <w:t>obdx</w:t>
      </w:r>
      <w:proofErr w:type="spellEnd"/>
    </w:p>
    <w:p w:rsidR="00BA49F5" w:rsidRDefault="00BA49F5" w:rsidP="00BA49F5">
      <w:pPr>
        <w:pStyle w:val="ListParagraph"/>
        <w:numPr>
          <w:ilvl w:val="0"/>
          <w:numId w:val="32"/>
        </w:numPr>
        <w:rPr>
          <w:sz w:val="22"/>
          <w:szCs w:val="22"/>
          <w:lang w:val="en-US"/>
        </w:rPr>
      </w:pPr>
      <w:r w:rsidRPr="00A23AD2">
        <w:rPr>
          <w:sz w:val="22"/>
          <w:szCs w:val="22"/>
          <w:lang w:val="en-US"/>
        </w:rPr>
        <w:t xml:space="preserve">IDCS_URL, WEB_URL and KEY_OAUTH_PROVIDER_URL – these values bank can </w:t>
      </w:r>
      <w:r>
        <w:rPr>
          <w:sz w:val="22"/>
          <w:szCs w:val="22"/>
          <w:lang w:val="en-US"/>
        </w:rPr>
        <w:t xml:space="preserve">get it from Admin Console -&gt; Domains -&gt;Details -&gt; Domain URL. </w:t>
      </w:r>
    </w:p>
    <w:p w:rsidR="00BA49F5" w:rsidRDefault="00BA49F5" w:rsidP="00BA49F5">
      <w:pPr>
        <w:pStyle w:val="ListParagraph"/>
        <w:ind w:left="1353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Copy this value </w:t>
      </w:r>
      <w:r w:rsidRPr="00243FEA">
        <w:rPr>
          <w:b/>
          <w:bCs/>
          <w:sz w:val="22"/>
          <w:szCs w:val="22"/>
          <w:lang w:val="en-US"/>
        </w:rPr>
        <w:t>without</w:t>
      </w:r>
      <w:r>
        <w:rPr>
          <w:sz w:val="22"/>
          <w:szCs w:val="22"/>
          <w:lang w:val="en-US"/>
        </w:rPr>
        <w:t xml:space="preserve"> </w:t>
      </w:r>
      <w:r w:rsidRPr="00316838">
        <w:rPr>
          <w:b/>
          <w:bCs/>
          <w:sz w:val="22"/>
          <w:szCs w:val="22"/>
          <w:lang w:val="en-US"/>
        </w:rPr>
        <w:t>port</w:t>
      </w:r>
      <w:r>
        <w:rPr>
          <w:sz w:val="22"/>
          <w:szCs w:val="22"/>
          <w:lang w:val="en-US"/>
        </w:rPr>
        <w:t xml:space="preserve"> from admin console and replace the variables.</w:t>
      </w:r>
    </w:p>
    <w:p w:rsidR="00204E30" w:rsidRDefault="00BA49F5" w:rsidP="00204E30">
      <w:pPr>
        <w:pStyle w:val="ListParagraph"/>
        <w:ind w:left="1800"/>
        <w:rPr>
          <w:sz w:val="22"/>
          <w:szCs w:val="22"/>
          <w:lang w:val="en-US"/>
        </w:rPr>
      </w:pPr>
      <w:r w:rsidRPr="00591A1D">
        <w:rPr>
          <w:noProof/>
          <w:sz w:val="22"/>
          <w:szCs w:val="22"/>
          <w:lang w:val="en-US"/>
        </w:rPr>
        <w:drawing>
          <wp:inline distT="0" distB="0" distL="0" distR="0" wp14:anchorId="32A6ABB1" wp14:editId="3F158296">
            <wp:extent cx="5227815" cy="3303270"/>
            <wp:effectExtent l="0" t="0" r="5080" b="0"/>
            <wp:docPr id="1535230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3007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9800" cy="331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E24" w:rsidRPr="00204E30" w:rsidRDefault="00782E24" w:rsidP="00204E30">
      <w:pPr>
        <w:pStyle w:val="ListParagraph"/>
        <w:ind w:left="1800"/>
        <w:rPr>
          <w:sz w:val="22"/>
          <w:szCs w:val="22"/>
          <w:lang w:val="en-US"/>
        </w:rPr>
      </w:pPr>
    </w:p>
    <w:p w:rsidR="00EA19EB" w:rsidRPr="00B75F4C" w:rsidRDefault="00502FA3" w:rsidP="00B75F4C">
      <w:pPr>
        <w:pStyle w:val="ListParagraph"/>
        <w:numPr>
          <w:ilvl w:val="0"/>
          <w:numId w:val="22"/>
        </w:numPr>
        <w:rPr>
          <w:b/>
          <w:bCs/>
          <w:sz w:val="22"/>
          <w:szCs w:val="22"/>
          <w:lang w:val="en-US"/>
        </w:rPr>
      </w:pPr>
      <w:r w:rsidRPr="00B75F4C">
        <w:rPr>
          <w:b/>
          <w:bCs/>
          <w:sz w:val="22"/>
          <w:szCs w:val="22"/>
          <w:lang w:val="en-US"/>
        </w:rPr>
        <w:t>Test the setup</w:t>
      </w:r>
    </w:p>
    <w:p w:rsidR="00EA19EB" w:rsidRPr="00A33128" w:rsidRDefault="00EA19EB" w:rsidP="00204E30">
      <w:pPr>
        <w:pStyle w:val="ListParagraph"/>
        <w:numPr>
          <w:ilvl w:val="0"/>
          <w:numId w:val="34"/>
        </w:num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>Deploy your app</w:t>
      </w:r>
      <w:r w:rsidR="00C717EE" w:rsidRPr="00A33128">
        <w:rPr>
          <w:sz w:val="22"/>
          <w:szCs w:val="22"/>
          <w:lang w:val="en-US"/>
        </w:rPr>
        <w:t>lication</w:t>
      </w:r>
      <w:r w:rsidRPr="00A33128">
        <w:rPr>
          <w:sz w:val="22"/>
          <w:szCs w:val="22"/>
          <w:lang w:val="en-US"/>
        </w:rPr>
        <w:t xml:space="preserve"> to </w:t>
      </w:r>
      <w:r w:rsidR="00C717EE" w:rsidRPr="00A33128">
        <w:rPr>
          <w:sz w:val="22"/>
          <w:szCs w:val="22"/>
          <w:lang w:val="en-US"/>
        </w:rPr>
        <w:t>a</w:t>
      </w:r>
      <w:r w:rsidRPr="00A33128">
        <w:rPr>
          <w:sz w:val="22"/>
          <w:szCs w:val="22"/>
          <w:lang w:val="en-US"/>
        </w:rPr>
        <w:t xml:space="preserve"> mobile device/emulator</w:t>
      </w:r>
      <w:r w:rsidR="00C717EE" w:rsidRPr="00A33128">
        <w:rPr>
          <w:sz w:val="22"/>
          <w:szCs w:val="22"/>
          <w:lang w:val="en-US"/>
        </w:rPr>
        <w:t>/Simulator</w:t>
      </w:r>
    </w:p>
    <w:p w:rsidR="00EA19EB" w:rsidRPr="00A33128" w:rsidRDefault="00EA19EB" w:rsidP="00204E30">
      <w:pPr>
        <w:pStyle w:val="ListParagraph"/>
        <w:numPr>
          <w:ilvl w:val="0"/>
          <w:numId w:val="34"/>
        </w:num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>Trigger the login process.</w:t>
      </w:r>
    </w:p>
    <w:p w:rsidR="00855E23" w:rsidRPr="00184EE2" w:rsidRDefault="00EA19EB" w:rsidP="00204E30">
      <w:pPr>
        <w:pStyle w:val="ListParagraph"/>
        <w:numPr>
          <w:ilvl w:val="0"/>
          <w:numId w:val="34"/>
        </w:numPr>
        <w:rPr>
          <w:sz w:val="22"/>
          <w:szCs w:val="22"/>
          <w:lang w:val="en-US"/>
        </w:rPr>
      </w:pPr>
      <w:r w:rsidRPr="00A33128">
        <w:rPr>
          <w:sz w:val="22"/>
          <w:szCs w:val="22"/>
          <w:lang w:val="en-US"/>
        </w:rPr>
        <w:t xml:space="preserve">Confirm you are redirected to the Oracle </w:t>
      </w:r>
      <w:r w:rsidR="007214C9" w:rsidRPr="00A33128">
        <w:rPr>
          <w:sz w:val="22"/>
          <w:szCs w:val="22"/>
          <w:lang w:val="en-US"/>
        </w:rPr>
        <w:t>IDCS login page and successfully navigate to dashboard after login</w:t>
      </w:r>
      <w:r w:rsidR="004B65DA">
        <w:rPr>
          <w:sz w:val="22"/>
          <w:szCs w:val="22"/>
          <w:lang w:val="en-US"/>
        </w:rPr>
        <w:t xml:space="preserve">. This will ensure that mobile application’s configuration in IDCS </w:t>
      </w:r>
      <w:r w:rsidR="00071C05">
        <w:rPr>
          <w:sz w:val="22"/>
          <w:szCs w:val="22"/>
          <w:lang w:val="en-US"/>
        </w:rPr>
        <w:t>is</w:t>
      </w:r>
      <w:r w:rsidR="004B65DA">
        <w:rPr>
          <w:sz w:val="22"/>
          <w:szCs w:val="22"/>
          <w:lang w:val="en-US"/>
        </w:rPr>
        <w:t xml:space="preserve"> correct.</w:t>
      </w:r>
    </w:p>
    <w:sectPr w:rsidR="00855E23" w:rsidRPr="00184EE2">
      <w:footerReference w:type="even" r:id="rId22"/>
      <w:footerReference w:type="defaul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04B4C" w:rsidRDefault="00904B4C" w:rsidP="00473985">
      <w:pPr>
        <w:spacing w:after="0" w:line="240" w:lineRule="auto"/>
      </w:pPr>
      <w:r>
        <w:separator/>
      </w:r>
    </w:p>
  </w:endnote>
  <w:endnote w:type="continuationSeparator" w:id="0">
    <w:p w:rsidR="00904B4C" w:rsidRDefault="00904B4C" w:rsidP="00473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3985" w:rsidRDefault="0047398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463D263" wp14:editId="2CCD488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12290" cy="370205"/>
              <wp:effectExtent l="0" t="0" r="3810" b="0"/>
              <wp:wrapNone/>
              <wp:docPr id="1135300764" name="Text Box 2" descr="Confidential- Oracle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229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73985" w:rsidRPr="00473985" w:rsidRDefault="00473985" w:rsidP="00473985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7398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Confidential- Oracle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63D2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- Oracle Internal" style="position:absolute;margin-left:0;margin-top:0;width:142.7pt;height:29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" filled="f" stroked="f">
              <v:textbox style="mso-fit-shape-to-text:t" inset="20pt,0,0,15pt">
                <w:txbxContent>
                  <w:p w:rsidR="00473985" w:rsidRPr="00473985" w:rsidRDefault="00473985" w:rsidP="00473985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473985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Confidential- Oracle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3985" w:rsidRDefault="0047398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55543DE" wp14:editId="1DC815CE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812290" cy="370205"/>
              <wp:effectExtent l="0" t="0" r="3810" b="0"/>
              <wp:wrapNone/>
              <wp:docPr id="112005248" name="Text Box 3" descr="Confidential- Oracle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229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73985" w:rsidRPr="00473985" w:rsidRDefault="00473985" w:rsidP="00473985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7398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Confidential- Oracle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5543D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- Oracle Internal" style="position:absolute;margin-left:0;margin-top:0;width:142.7pt;height:29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" filled="f" stroked="f">
              <v:textbox style="mso-fit-shape-to-text:t" inset="20pt,0,0,15pt">
                <w:txbxContent>
                  <w:p w:rsidR="00473985" w:rsidRPr="00473985" w:rsidRDefault="00473985" w:rsidP="00473985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473985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Confidential- Oracle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3985" w:rsidRDefault="0047398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916482E" wp14:editId="1E61EDE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12290" cy="370205"/>
              <wp:effectExtent l="0" t="0" r="3810" b="0"/>
              <wp:wrapNone/>
              <wp:docPr id="964985142" name="Text Box 1" descr="Confidential- Oracle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229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73985" w:rsidRPr="00473985" w:rsidRDefault="00473985" w:rsidP="00473985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7398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Confidential- Oracle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16482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- Oracle Internal" style="position:absolute;margin-left:0;margin-top:0;width:142.7pt;height:29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" filled="f" stroked="f">
              <v:textbox style="mso-fit-shape-to-text:t" inset="20pt,0,0,15pt">
                <w:txbxContent>
                  <w:p w:rsidR="00473985" w:rsidRPr="00473985" w:rsidRDefault="00473985" w:rsidP="00473985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473985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Confidential- Oracle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04B4C" w:rsidRDefault="00904B4C" w:rsidP="00473985">
      <w:pPr>
        <w:spacing w:after="0" w:line="240" w:lineRule="auto"/>
      </w:pPr>
      <w:r>
        <w:separator/>
      </w:r>
    </w:p>
  </w:footnote>
  <w:footnote w:type="continuationSeparator" w:id="0">
    <w:p w:rsidR="00904B4C" w:rsidRDefault="00904B4C" w:rsidP="004739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66EE2"/>
    <w:multiLevelType w:val="hybridMultilevel"/>
    <w:tmpl w:val="4CD2A568"/>
    <w:lvl w:ilvl="0" w:tplc="1B2A9522">
      <w:start w:val="1"/>
      <w:numFmt w:val="lowerLetter"/>
      <w:lvlText w:val="%1)"/>
      <w:lvlJc w:val="left"/>
      <w:pPr>
        <w:ind w:left="108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9040AF"/>
    <w:multiLevelType w:val="hybridMultilevel"/>
    <w:tmpl w:val="5350942C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B025C6"/>
    <w:multiLevelType w:val="hybridMultilevel"/>
    <w:tmpl w:val="260283D2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2D7455"/>
    <w:multiLevelType w:val="hybridMultilevel"/>
    <w:tmpl w:val="703072B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9567E1"/>
    <w:multiLevelType w:val="hybridMultilevel"/>
    <w:tmpl w:val="5D00399A"/>
    <w:lvl w:ilvl="0" w:tplc="08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7D439E"/>
    <w:multiLevelType w:val="hybridMultilevel"/>
    <w:tmpl w:val="A3F0C50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7421E1"/>
    <w:multiLevelType w:val="hybridMultilevel"/>
    <w:tmpl w:val="DDD023E4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596D52"/>
    <w:multiLevelType w:val="hybridMultilevel"/>
    <w:tmpl w:val="4E08222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5A65BF"/>
    <w:multiLevelType w:val="hybridMultilevel"/>
    <w:tmpl w:val="873206C4"/>
    <w:lvl w:ilvl="0" w:tplc="F1F28D92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BE6E27"/>
    <w:multiLevelType w:val="hybridMultilevel"/>
    <w:tmpl w:val="3384B854"/>
    <w:lvl w:ilvl="0" w:tplc="5B5E80D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347A1A"/>
    <w:multiLevelType w:val="hybridMultilevel"/>
    <w:tmpl w:val="A8704E2A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DA6719"/>
    <w:multiLevelType w:val="hybridMultilevel"/>
    <w:tmpl w:val="DFF6909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83F2BE5"/>
    <w:multiLevelType w:val="hybridMultilevel"/>
    <w:tmpl w:val="4D5063CA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274283"/>
    <w:multiLevelType w:val="hybridMultilevel"/>
    <w:tmpl w:val="DB08715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7A3D46"/>
    <w:multiLevelType w:val="hybridMultilevel"/>
    <w:tmpl w:val="B89A983E"/>
    <w:lvl w:ilvl="0" w:tplc="0809000F">
      <w:start w:val="1"/>
      <w:numFmt w:val="decimal"/>
      <w:lvlText w:val="%1."/>
      <w:lvlJc w:val="left"/>
      <w:pPr>
        <w:ind w:left="769" w:hanging="360"/>
      </w:pPr>
    </w:lvl>
    <w:lvl w:ilvl="1" w:tplc="08090019" w:tentative="1">
      <w:start w:val="1"/>
      <w:numFmt w:val="lowerLetter"/>
      <w:lvlText w:val="%2."/>
      <w:lvlJc w:val="left"/>
      <w:pPr>
        <w:ind w:left="1489" w:hanging="360"/>
      </w:pPr>
    </w:lvl>
    <w:lvl w:ilvl="2" w:tplc="0809001B" w:tentative="1">
      <w:start w:val="1"/>
      <w:numFmt w:val="lowerRoman"/>
      <w:lvlText w:val="%3."/>
      <w:lvlJc w:val="right"/>
      <w:pPr>
        <w:ind w:left="2209" w:hanging="180"/>
      </w:pPr>
    </w:lvl>
    <w:lvl w:ilvl="3" w:tplc="0809000F" w:tentative="1">
      <w:start w:val="1"/>
      <w:numFmt w:val="decimal"/>
      <w:lvlText w:val="%4."/>
      <w:lvlJc w:val="left"/>
      <w:pPr>
        <w:ind w:left="2929" w:hanging="360"/>
      </w:pPr>
    </w:lvl>
    <w:lvl w:ilvl="4" w:tplc="08090019" w:tentative="1">
      <w:start w:val="1"/>
      <w:numFmt w:val="lowerLetter"/>
      <w:lvlText w:val="%5."/>
      <w:lvlJc w:val="left"/>
      <w:pPr>
        <w:ind w:left="3649" w:hanging="360"/>
      </w:pPr>
    </w:lvl>
    <w:lvl w:ilvl="5" w:tplc="0809001B" w:tentative="1">
      <w:start w:val="1"/>
      <w:numFmt w:val="lowerRoman"/>
      <w:lvlText w:val="%6."/>
      <w:lvlJc w:val="right"/>
      <w:pPr>
        <w:ind w:left="4369" w:hanging="180"/>
      </w:pPr>
    </w:lvl>
    <w:lvl w:ilvl="6" w:tplc="0809000F" w:tentative="1">
      <w:start w:val="1"/>
      <w:numFmt w:val="decimal"/>
      <w:lvlText w:val="%7."/>
      <w:lvlJc w:val="left"/>
      <w:pPr>
        <w:ind w:left="5089" w:hanging="360"/>
      </w:pPr>
    </w:lvl>
    <w:lvl w:ilvl="7" w:tplc="08090019" w:tentative="1">
      <w:start w:val="1"/>
      <w:numFmt w:val="lowerLetter"/>
      <w:lvlText w:val="%8."/>
      <w:lvlJc w:val="left"/>
      <w:pPr>
        <w:ind w:left="5809" w:hanging="360"/>
      </w:pPr>
    </w:lvl>
    <w:lvl w:ilvl="8" w:tplc="0809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5" w15:restartNumberingAfterBreak="0">
    <w:nsid w:val="2D7818AD"/>
    <w:multiLevelType w:val="hybridMultilevel"/>
    <w:tmpl w:val="9620CCE0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5569CE"/>
    <w:multiLevelType w:val="hybridMultilevel"/>
    <w:tmpl w:val="89E6BC00"/>
    <w:lvl w:ilvl="0" w:tplc="CB7E4F26">
      <w:start w:val="1"/>
      <w:numFmt w:val="lowerLetter"/>
      <w:lvlText w:val="%1)"/>
      <w:lvlJc w:val="left"/>
      <w:pPr>
        <w:ind w:left="108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2C611FB"/>
    <w:multiLevelType w:val="hybridMultilevel"/>
    <w:tmpl w:val="7D6E6474"/>
    <w:lvl w:ilvl="0" w:tplc="D98691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41CE3"/>
    <w:multiLevelType w:val="hybridMultilevel"/>
    <w:tmpl w:val="225C7DCE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D291A61"/>
    <w:multiLevelType w:val="hybridMultilevel"/>
    <w:tmpl w:val="D2FA50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490A3D"/>
    <w:multiLevelType w:val="hybridMultilevel"/>
    <w:tmpl w:val="D09EB24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27A1391"/>
    <w:multiLevelType w:val="hybridMultilevel"/>
    <w:tmpl w:val="B4406786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133660B"/>
    <w:multiLevelType w:val="hybridMultilevel"/>
    <w:tmpl w:val="D09EB24C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37D2B9A"/>
    <w:multiLevelType w:val="hybridMultilevel"/>
    <w:tmpl w:val="02722A1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5864EEB"/>
    <w:multiLevelType w:val="hybridMultilevel"/>
    <w:tmpl w:val="89CA95B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2D7A0C"/>
    <w:multiLevelType w:val="hybridMultilevel"/>
    <w:tmpl w:val="029ED0F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910A5F"/>
    <w:multiLevelType w:val="hybridMultilevel"/>
    <w:tmpl w:val="ECC4A3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CC6218"/>
    <w:multiLevelType w:val="hybridMultilevel"/>
    <w:tmpl w:val="109A525E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7F27CC5"/>
    <w:multiLevelType w:val="hybridMultilevel"/>
    <w:tmpl w:val="184A4D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954831"/>
    <w:multiLevelType w:val="hybridMultilevel"/>
    <w:tmpl w:val="9D180C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C4E3879"/>
    <w:multiLevelType w:val="hybridMultilevel"/>
    <w:tmpl w:val="5A6A252C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1" w15:restartNumberingAfterBreak="0">
    <w:nsid w:val="6D133AF3"/>
    <w:multiLevelType w:val="hybridMultilevel"/>
    <w:tmpl w:val="ED98AA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F782CC2"/>
    <w:multiLevelType w:val="hybridMultilevel"/>
    <w:tmpl w:val="7B84038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A7C46BB"/>
    <w:multiLevelType w:val="hybridMultilevel"/>
    <w:tmpl w:val="6EB0B6F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4257122">
    <w:abstractNumId w:val="19"/>
  </w:num>
  <w:num w:numId="2" w16cid:durableId="1418207556">
    <w:abstractNumId w:val="17"/>
  </w:num>
  <w:num w:numId="3" w16cid:durableId="869345110">
    <w:abstractNumId w:val="23"/>
  </w:num>
  <w:num w:numId="4" w16cid:durableId="2084909405">
    <w:abstractNumId w:val="8"/>
  </w:num>
  <w:num w:numId="5" w16cid:durableId="1421102713">
    <w:abstractNumId w:val="28"/>
  </w:num>
  <w:num w:numId="6" w16cid:durableId="1143691582">
    <w:abstractNumId w:val="2"/>
  </w:num>
  <w:num w:numId="7" w16cid:durableId="478695439">
    <w:abstractNumId w:val="1"/>
  </w:num>
  <w:num w:numId="8" w16cid:durableId="325058593">
    <w:abstractNumId w:val="11"/>
  </w:num>
  <w:num w:numId="9" w16cid:durableId="93524373">
    <w:abstractNumId w:val="21"/>
  </w:num>
  <w:num w:numId="10" w16cid:durableId="1900439389">
    <w:abstractNumId w:val="6"/>
  </w:num>
  <w:num w:numId="11" w16cid:durableId="422456920">
    <w:abstractNumId w:val="15"/>
  </w:num>
  <w:num w:numId="12" w16cid:durableId="433206950">
    <w:abstractNumId w:val="16"/>
  </w:num>
  <w:num w:numId="13" w16cid:durableId="1247419780">
    <w:abstractNumId w:val="0"/>
  </w:num>
  <w:num w:numId="14" w16cid:durableId="25066870">
    <w:abstractNumId w:val="4"/>
  </w:num>
  <w:num w:numId="15" w16cid:durableId="2042782358">
    <w:abstractNumId w:val="10"/>
  </w:num>
  <w:num w:numId="16" w16cid:durableId="1301110568">
    <w:abstractNumId w:val="25"/>
  </w:num>
  <w:num w:numId="17" w16cid:durableId="1412462411">
    <w:abstractNumId w:val="20"/>
  </w:num>
  <w:num w:numId="18" w16cid:durableId="72968481">
    <w:abstractNumId w:val="22"/>
  </w:num>
  <w:num w:numId="19" w16cid:durableId="743841391">
    <w:abstractNumId w:val="9"/>
  </w:num>
  <w:num w:numId="20" w16cid:durableId="974722640">
    <w:abstractNumId w:val="12"/>
  </w:num>
  <w:num w:numId="21" w16cid:durableId="2091196928">
    <w:abstractNumId w:val="3"/>
  </w:num>
  <w:num w:numId="22" w16cid:durableId="1083649255">
    <w:abstractNumId w:val="26"/>
  </w:num>
  <w:num w:numId="23" w16cid:durableId="287980640">
    <w:abstractNumId w:val="33"/>
  </w:num>
  <w:num w:numId="24" w16cid:durableId="916011943">
    <w:abstractNumId w:val="14"/>
  </w:num>
  <w:num w:numId="25" w16cid:durableId="2096781866">
    <w:abstractNumId w:val="24"/>
  </w:num>
  <w:num w:numId="26" w16cid:durableId="1836456317">
    <w:abstractNumId w:val="7"/>
  </w:num>
  <w:num w:numId="27" w16cid:durableId="802694666">
    <w:abstractNumId w:val="31"/>
  </w:num>
  <w:num w:numId="28" w16cid:durableId="420375796">
    <w:abstractNumId w:val="13"/>
  </w:num>
  <w:num w:numId="29" w16cid:durableId="1525703405">
    <w:abstractNumId w:val="32"/>
  </w:num>
  <w:num w:numId="30" w16cid:durableId="30964854">
    <w:abstractNumId w:val="5"/>
  </w:num>
  <w:num w:numId="31" w16cid:durableId="951783286">
    <w:abstractNumId w:val="29"/>
  </w:num>
  <w:num w:numId="32" w16cid:durableId="1705985808">
    <w:abstractNumId w:val="30"/>
  </w:num>
  <w:num w:numId="33" w16cid:durableId="59865295">
    <w:abstractNumId w:val="27"/>
  </w:num>
  <w:num w:numId="34" w16cid:durableId="143933277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614"/>
    <w:rsid w:val="000008EC"/>
    <w:rsid w:val="00001A7A"/>
    <w:rsid w:val="00002655"/>
    <w:rsid w:val="0000428C"/>
    <w:rsid w:val="00024A1F"/>
    <w:rsid w:val="000261BB"/>
    <w:rsid w:val="00043DE2"/>
    <w:rsid w:val="00046172"/>
    <w:rsid w:val="00051F48"/>
    <w:rsid w:val="00052A21"/>
    <w:rsid w:val="00071C05"/>
    <w:rsid w:val="00077221"/>
    <w:rsid w:val="00084781"/>
    <w:rsid w:val="00090228"/>
    <w:rsid w:val="000946F7"/>
    <w:rsid w:val="000A22E9"/>
    <w:rsid w:val="000B2567"/>
    <w:rsid w:val="000B45BB"/>
    <w:rsid w:val="000B6D5F"/>
    <w:rsid w:val="000D4470"/>
    <w:rsid w:val="000D5E87"/>
    <w:rsid w:val="00100BEC"/>
    <w:rsid w:val="00111C64"/>
    <w:rsid w:val="0011338F"/>
    <w:rsid w:val="00114ACE"/>
    <w:rsid w:val="00120D3E"/>
    <w:rsid w:val="001259A2"/>
    <w:rsid w:val="00141081"/>
    <w:rsid w:val="001529BB"/>
    <w:rsid w:val="001547DC"/>
    <w:rsid w:val="00157CB7"/>
    <w:rsid w:val="00167D7A"/>
    <w:rsid w:val="00174937"/>
    <w:rsid w:val="00184EE2"/>
    <w:rsid w:val="00197391"/>
    <w:rsid w:val="001A23DC"/>
    <w:rsid w:val="001A3351"/>
    <w:rsid w:val="001D05AD"/>
    <w:rsid w:val="001D3CEB"/>
    <w:rsid w:val="001D69E2"/>
    <w:rsid w:val="001E08C7"/>
    <w:rsid w:val="001F5BE0"/>
    <w:rsid w:val="00202DBF"/>
    <w:rsid w:val="00204E30"/>
    <w:rsid w:val="002064AD"/>
    <w:rsid w:val="002130D6"/>
    <w:rsid w:val="00221AB9"/>
    <w:rsid w:val="0022484B"/>
    <w:rsid w:val="00231108"/>
    <w:rsid w:val="00243FEA"/>
    <w:rsid w:val="0024450A"/>
    <w:rsid w:val="002476BD"/>
    <w:rsid w:val="002477D1"/>
    <w:rsid w:val="0025172E"/>
    <w:rsid w:val="002848E6"/>
    <w:rsid w:val="002943BD"/>
    <w:rsid w:val="002978C8"/>
    <w:rsid w:val="002C0188"/>
    <w:rsid w:val="002C48C4"/>
    <w:rsid w:val="002C5132"/>
    <w:rsid w:val="002D193C"/>
    <w:rsid w:val="002D3710"/>
    <w:rsid w:val="002D39E1"/>
    <w:rsid w:val="002E0971"/>
    <w:rsid w:val="002F626B"/>
    <w:rsid w:val="002F6A90"/>
    <w:rsid w:val="003029A8"/>
    <w:rsid w:val="00316838"/>
    <w:rsid w:val="003254C7"/>
    <w:rsid w:val="00325B06"/>
    <w:rsid w:val="0035464F"/>
    <w:rsid w:val="00355AD5"/>
    <w:rsid w:val="003573D1"/>
    <w:rsid w:val="00360DD0"/>
    <w:rsid w:val="00375139"/>
    <w:rsid w:val="00377424"/>
    <w:rsid w:val="003959BB"/>
    <w:rsid w:val="003A7540"/>
    <w:rsid w:val="003C2DA3"/>
    <w:rsid w:val="003D6152"/>
    <w:rsid w:val="003E1E47"/>
    <w:rsid w:val="003E4B37"/>
    <w:rsid w:val="003E7BF3"/>
    <w:rsid w:val="003F2CEE"/>
    <w:rsid w:val="003F32B4"/>
    <w:rsid w:val="003F7180"/>
    <w:rsid w:val="004019B7"/>
    <w:rsid w:val="004055DE"/>
    <w:rsid w:val="004060F6"/>
    <w:rsid w:val="00417A69"/>
    <w:rsid w:val="004261B1"/>
    <w:rsid w:val="004359EF"/>
    <w:rsid w:val="004419E2"/>
    <w:rsid w:val="00446F7C"/>
    <w:rsid w:val="00466EAC"/>
    <w:rsid w:val="00470AEE"/>
    <w:rsid w:val="00473985"/>
    <w:rsid w:val="00481DED"/>
    <w:rsid w:val="004B65DA"/>
    <w:rsid w:val="004C1175"/>
    <w:rsid w:val="004C2DD9"/>
    <w:rsid w:val="004E2CB3"/>
    <w:rsid w:val="004E6D14"/>
    <w:rsid w:val="00502FA3"/>
    <w:rsid w:val="005073D5"/>
    <w:rsid w:val="00512375"/>
    <w:rsid w:val="00517F31"/>
    <w:rsid w:val="00520885"/>
    <w:rsid w:val="00521A21"/>
    <w:rsid w:val="005231C5"/>
    <w:rsid w:val="005433E7"/>
    <w:rsid w:val="00551AC4"/>
    <w:rsid w:val="0057361A"/>
    <w:rsid w:val="0058472D"/>
    <w:rsid w:val="005853C6"/>
    <w:rsid w:val="00591884"/>
    <w:rsid w:val="00591A1D"/>
    <w:rsid w:val="00596523"/>
    <w:rsid w:val="005A08AE"/>
    <w:rsid w:val="005B74FE"/>
    <w:rsid w:val="005E0465"/>
    <w:rsid w:val="005E2924"/>
    <w:rsid w:val="00600C80"/>
    <w:rsid w:val="006022FD"/>
    <w:rsid w:val="00603160"/>
    <w:rsid w:val="00604B51"/>
    <w:rsid w:val="00614AE2"/>
    <w:rsid w:val="006267CE"/>
    <w:rsid w:val="00627F8D"/>
    <w:rsid w:val="0063609A"/>
    <w:rsid w:val="00643558"/>
    <w:rsid w:val="0065479D"/>
    <w:rsid w:val="006647AF"/>
    <w:rsid w:val="00672D65"/>
    <w:rsid w:val="00683440"/>
    <w:rsid w:val="00690C33"/>
    <w:rsid w:val="00693303"/>
    <w:rsid w:val="006A07AB"/>
    <w:rsid w:val="006A32FD"/>
    <w:rsid w:val="006C75BF"/>
    <w:rsid w:val="006E0069"/>
    <w:rsid w:val="006E2843"/>
    <w:rsid w:val="006E33CD"/>
    <w:rsid w:val="006E5CE8"/>
    <w:rsid w:val="006E5FF3"/>
    <w:rsid w:val="006F5FAF"/>
    <w:rsid w:val="00711B7A"/>
    <w:rsid w:val="0072130B"/>
    <w:rsid w:val="007214C9"/>
    <w:rsid w:val="00746B40"/>
    <w:rsid w:val="00747F98"/>
    <w:rsid w:val="00750490"/>
    <w:rsid w:val="007614A0"/>
    <w:rsid w:val="00770E4C"/>
    <w:rsid w:val="00782E24"/>
    <w:rsid w:val="007B13FF"/>
    <w:rsid w:val="007B364A"/>
    <w:rsid w:val="007B5FB3"/>
    <w:rsid w:val="007C4CE9"/>
    <w:rsid w:val="007D67A5"/>
    <w:rsid w:val="007F25C8"/>
    <w:rsid w:val="007F2DC2"/>
    <w:rsid w:val="0081068B"/>
    <w:rsid w:val="00811790"/>
    <w:rsid w:val="0081456E"/>
    <w:rsid w:val="00816596"/>
    <w:rsid w:val="008168E6"/>
    <w:rsid w:val="00820511"/>
    <w:rsid w:val="008231EE"/>
    <w:rsid w:val="008353D0"/>
    <w:rsid w:val="00841306"/>
    <w:rsid w:val="00843CC3"/>
    <w:rsid w:val="00850BCA"/>
    <w:rsid w:val="00855E23"/>
    <w:rsid w:val="00865793"/>
    <w:rsid w:val="00865E0F"/>
    <w:rsid w:val="0088055B"/>
    <w:rsid w:val="00882C1A"/>
    <w:rsid w:val="00886BFD"/>
    <w:rsid w:val="008942FF"/>
    <w:rsid w:val="008A12B0"/>
    <w:rsid w:val="008A73D6"/>
    <w:rsid w:val="008D56AF"/>
    <w:rsid w:val="008D5B77"/>
    <w:rsid w:val="008E7458"/>
    <w:rsid w:val="008F0116"/>
    <w:rsid w:val="008F19F2"/>
    <w:rsid w:val="00904B4C"/>
    <w:rsid w:val="00906614"/>
    <w:rsid w:val="009067AB"/>
    <w:rsid w:val="0091207E"/>
    <w:rsid w:val="009122B9"/>
    <w:rsid w:val="00913257"/>
    <w:rsid w:val="00914B56"/>
    <w:rsid w:val="00920E6A"/>
    <w:rsid w:val="009448D8"/>
    <w:rsid w:val="00946A54"/>
    <w:rsid w:val="00956578"/>
    <w:rsid w:val="009649CA"/>
    <w:rsid w:val="0097329C"/>
    <w:rsid w:val="009769BA"/>
    <w:rsid w:val="00987FA0"/>
    <w:rsid w:val="00990345"/>
    <w:rsid w:val="00996775"/>
    <w:rsid w:val="009A2236"/>
    <w:rsid w:val="009C13B4"/>
    <w:rsid w:val="009C4594"/>
    <w:rsid w:val="009C52E3"/>
    <w:rsid w:val="009E3495"/>
    <w:rsid w:val="009F0DDB"/>
    <w:rsid w:val="009F3513"/>
    <w:rsid w:val="00A22519"/>
    <w:rsid w:val="00A228D4"/>
    <w:rsid w:val="00A23AD2"/>
    <w:rsid w:val="00A270DF"/>
    <w:rsid w:val="00A33128"/>
    <w:rsid w:val="00A344B3"/>
    <w:rsid w:val="00A3599F"/>
    <w:rsid w:val="00A3763E"/>
    <w:rsid w:val="00A4231A"/>
    <w:rsid w:val="00A447AB"/>
    <w:rsid w:val="00A463B1"/>
    <w:rsid w:val="00A465B9"/>
    <w:rsid w:val="00A50D7E"/>
    <w:rsid w:val="00A57C27"/>
    <w:rsid w:val="00A6160D"/>
    <w:rsid w:val="00A62156"/>
    <w:rsid w:val="00A65A37"/>
    <w:rsid w:val="00A75BAC"/>
    <w:rsid w:val="00A922FF"/>
    <w:rsid w:val="00A9407E"/>
    <w:rsid w:val="00AA1D8F"/>
    <w:rsid w:val="00AA3131"/>
    <w:rsid w:val="00AD2158"/>
    <w:rsid w:val="00AD4061"/>
    <w:rsid w:val="00AD4AC6"/>
    <w:rsid w:val="00AF3DD3"/>
    <w:rsid w:val="00B06AD3"/>
    <w:rsid w:val="00B071A5"/>
    <w:rsid w:val="00B17092"/>
    <w:rsid w:val="00B2162B"/>
    <w:rsid w:val="00B30E7B"/>
    <w:rsid w:val="00B3601C"/>
    <w:rsid w:val="00B37F77"/>
    <w:rsid w:val="00B37F95"/>
    <w:rsid w:val="00B406BE"/>
    <w:rsid w:val="00B53C9E"/>
    <w:rsid w:val="00B55723"/>
    <w:rsid w:val="00B64A60"/>
    <w:rsid w:val="00B64C9F"/>
    <w:rsid w:val="00B70EA7"/>
    <w:rsid w:val="00B75F4C"/>
    <w:rsid w:val="00B9094E"/>
    <w:rsid w:val="00B932C0"/>
    <w:rsid w:val="00B97468"/>
    <w:rsid w:val="00BA3A51"/>
    <w:rsid w:val="00BA49F5"/>
    <w:rsid w:val="00BB538A"/>
    <w:rsid w:val="00BC09D8"/>
    <w:rsid w:val="00BF00E7"/>
    <w:rsid w:val="00BF1E8E"/>
    <w:rsid w:val="00BF6306"/>
    <w:rsid w:val="00C01B9D"/>
    <w:rsid w:val="00C03B3B"/>
    <w:rsid w:val="00C05039"/>
    <w:rsid w:val="00C06436"/>
    <w:rsid w:val="00C202D8"/>
    <w:rsid w:val="00C24C97"/>
    <w:rsid w:val="00C272C1"/>
    <w:rsid w:val="00C36A88"/>
    <w:rsid w:val="00C415FF"/>
    <w:rsid w:val="00C517CF"/>
    <w:rsid w:val="00C52044"/>
    <w:rsid w:val="00C53983"/>
    <w:rsid w:val="00C55634"/>
    <w:rsid w:val="00C62047"/>
    <w:rsid w:val="00C67FA1"/>
    <w:rsid w:val="00C717EE"/>
    <w:rsid w:val="00C71F43"/>
    <w:rsid w:val="00C72A4E"/>
    <w:rsid w:val="00C75CB2"/>
    <w:rsid w:val="00C75E61"/>
    <w:rsid w:val="00C90A7E"/>
    <w:rsid w:val="00CA018A"/>
    <w:rsid w:val="00CB2C82"/>
    <w:rsid w:val="00CC10EB"/>
    <w:rsid w:val="00CC7D8A"/>
    <w:rsid w:val="00CD2FE5"/>
    <w:rsid w:val="00D06117"/>
    <w:rsid w:val="00D06F19"/>
    <w:rsid w:val="00D1050A"/>
    <w:rsid w:val="00D10EFB"/>
    <w:rsid w:val="00D17D1B"/>
    <w:rsid w:val="00D21118"/>
    <w:rsid w:val="00D25C58"/>
    <w:rsid w:val="00D50381"/>
    <w:rsid w:val="00D67AD7"/>
    <w:rsid w:val="00D67CB2"/>
    <w:rsid w:val="00D75145"/>
    <w:rsid w:val="00D92D74"/>
    <w:rsid w:val="00DA1B1D"/>
    <w:rsid w:val="00DA61B4"/>
    <w:rsid w:val="00DB5514"/>
    <w:rsid w:val="00DB6784"/>
    <w:rsid w:val="00DC3B53"/>
    <w:rsid w:val="00DC426D"/>
    <w:rsid w:val="00DD3867"/>
    <w:rsid w:val="00DD595E"/>
    <w:rsid w:val="00DE7A05"/>
    <w:rsid w:val="00DF532F"/>
    <w:rsid w:val="00E0127D"/>
    <w:rsid w:val="00E024A8"/>
    <w:rsid w:val="00E117FE"/>
    <w:rsid w:val="00E13925"/>
    <w:rsid w:val="00E1413C"/>
    <w:rsid w:val="00E171D8"/>
    <w:rsid w:val="00E255F2"/>
    <w:rsid w:val="00E31DFE"/>
    <w:rsid w:val="00E72B0C"/>
    <w:rsid w:val="00E82F20"/>
    <w:rsid w:val="00E936F5"/>
    <w:rsid w:val="00EA19EB"/>
    <w:rsid w:val="00EB5136"/>
    <w:rsid w:val="00EB73F3"/>
    <w:rsid w:val="00ED10E8"/>
    <w:rsid w:val="00ED6AB4"/>
    <w:rsid w:val="00ED7E09"/>
    <w:rsid w:val="00EE789F"/>
    <w:rsid w:val="00EF1320"/>
    <w:rsid w:val="00EF5BB2"/>
    <w:rsid w:val="00EF706B"/>
    <w:rsid w:val="00EF7229"/>
    <w:rsid w:val="00F06565"/>
    <w:rsid w:val="00F12EE2"/>
    <w:rsid w:val="00F27092"/>
    <w:rsid w:val="00F31319"/>
    <w:rsid w:val="00F317C1"/>
    <w:rsid w:val="00F40D02"/>
    <w:rsid w:val="00F5020E"/>
    <w:rsid w:val="00F508C8"/>
    <w:rsid w:val="00F52380"/>
    <w:rsid w:val="00F60B42"/>
    <w:rsid w:val="00F61F6F"/>
    <w:rsid w:val="00F62755"/>
    <w:rsid w:val="00F62E19"/>
    <w:rsid w:val="00F7798F"/>
    <w:rsid w:val="00F82595"/>
    <w:rsid w:val="00FA5E8C"/>
    <w:rsid w:val="00FA6CF7"/>
    <w:rsid w:val="00FB2CC8"/>
    <w:rsid w:val="00FC27F7"/>
    <w:rsid w:val="00FC6322"/>
    <w:rsid w:val="00FC7815"/>
    <w:rsid w:val="00FE0600"/>
    <w:rsid w:val="00FF34EE"/>
    <w:rsid w:val="00FF3B36"/>
    <w:rsid w:val="00FF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F2B22"/>
  <w15:chartTrackingRefBased/>
  <w15:docId w15:val="{505F342F-564D-DE4C-A7C6-C156D2438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66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66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66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66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66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66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66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66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66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66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066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66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66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66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66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66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66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66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66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6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66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66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66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66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66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66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66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66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6614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EA19EB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473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985"/>
  </w:style>
  <w:style w:type="character" w:styleId="Hyperlink">
    <w:name w:val="Hyperlink"/>
    <w:basedOn w:val="DefaultParagraphFont"/>
    <w:uiPriority w:val="99"/>
    <w:unhideWhenUsed/>
    <w:rsid w:val="00B5572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C4594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4594"/>
    <w:rPr>
      <w:color w:val="605E5C"/>
      <w:shd w:val="clear" w:color="auto" w:fill="E1DFDD"/>
    </w:rPr>
  </w:style>
  <w:style w:type="paragraph" w:customStyle="1" w:styleId="p1">
    <w:name w:val="p1"/>
    <w:basedOn w:val="Normal"/>
    <w:rsid w:val="00100BEC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7"/>
      <w:szCs w:val="17"/>
      <w:lang w:eastAsia="en-GB"/>
      <w14:ligatures w14:val="none"/>
    </w:rPr>
  </w:style>
  <w:style w:type="paragraph" w:customStyle="1" w:styleId="p2">
    <w:name w:val="p2"/>
    <w:basedOn w:val="Normal"/>
    <w:rsid w:val="00E0127D"/>
    <w:pPr>
      <w:spacing w:after="0" w:line="240" w:lineRule="auto"/>
    </w:pPr>
    <w:rPr>
      <w:rFonts w:ascii="Helvetica" w:eastAsia="Times New Roman" w:hAnsi="Helvetica" w:cs="Times New Roman"/>
      <w:color w:val="386573"/>
      <w:kern w:val="0"/>
      <w:sz w:val="17"/>
      <w:szCs w:val="17"/>
      <w:lang w:eastAsia="en-GB"/>
      <w14:ligatures w14:val="none"/>
    </w:rPr>
  </w:style>
  <w:style w:type="character" w:customStyle="1" w:styleId="s1">
    <w:name w:val="s1"/>
    <w:basedOn w:val="DefaultParagraphFont"/>
    <w:rsid w:val="00E0127D"/>
    <w:rPr>
      <w:rFonts w:ascii="Helvetica" w:hAnsi="Helvetica" w:hint="default"/>
      <w:sz w:val="15"/>
      <w:szCs w:val="15"/>
    </w:rPr>
  </w:style>
  <w:style w:type="character" w:customStyle="1" w:styleId="s3">
    <w:name w:val="s3"/>
    <w:basedOn w:val="DefaultParagraphFont"/>
    <w:rsid w:val="00E0127D"/>
    <w:rPr>
      <w:color w:val="386573"/>
    </w:rPr>
  </w:style>
  <w:style w:type="character" w:customStyle="1" w:styleId="s4">
    <w:name w:val="s4"/>
    <w:basedOn w:val="DefaultParagraphFont"/>
    <w:rsid w:val="00E0127D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3e58186-1c1b-4537-900b-8707ad116850}" enabled="1" method="Standard" siteId="{4e2c6054-71cb-48f1-bd6c-3a9705aca71b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Siddesh Shetty</dc:creator>
  <cp:keywords/>
  <dc:description/>
  <cp:lastModifiedBy>Bharath Kumar M</cp:lastModifiedBy>
  <cp:revision>1</cp:revision>
  <dcterms:created xsi:type="dcterms:W3CDTF">2026-06-01T10:19:00Z</dcterms:created>
  <dcterms:modified xsi:type="dcterms:W3CDTF">2026-06-01T10:19:00Z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39848136,43ab509c,6ad1080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Confidential- Oracle Internal</vt:lpwstr>
  </property>
  <property fmtid="{D5CDD505-2E9C-101B-9397-08002B2CF9AE}" pid="5" name="GrammarlyDocumentId">
    <vt:lpwstr>9182a444-4f9f-49be-9cfe-31495709d712</vt:lpwstr>
  </property>
</Properties>
</file>