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26CB866F"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4A5E9A">
            <w:rPr>
              <w:rFonts w:ascii="Arial Narrow" w:hAnsi="Arial Narrow" w:cs="Arial Narrow"/>
              <w:b/>
              <w:bCs/>
              <w:sz w:val="36"/>
              <w:szCs w:val="36"/>
            </w:rPr>
            <w:t>Virtual Account</w:t>
          </w:r>
          <w:r w:rsidR="00501B72">
            <w:rPr>
              <w:rFonts w:ascii="Arial Narrow" w:hAnsi="Arial Narrow" w:cs="Arial Narrow"/>
              <w:b/>
              <w:bCs/>
              <w:sz w:val="36"/>
              <w:szCs w:val="36"/>
            </w:rPr>
            <w:t xml:space="preserve"> Management</w:t>
          </w:r>
        </w:p>
        <w:p w14:paraId="5C59FD12" w14:textId="2DB5EEC7"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03576B">
            <w:rPr>
              <w:rFonts w:ascii="Arial Narrow" w:hAnsi="Arial Narrow" w:cs="Arial Narrow"/>
              <w:sz w:val="26"/>
              <w:szCs w:val="26"/>
            </w:rPr>
            <w:t>7</w:t>
          </w:r>
          <w:r w:rsidR="00576E59">
            <w:rPr>
              <w:rFonts w:ascii="Arial Narrow" w:hAnsi="Arial Narrow" w:cs="Arial Narrow"/>
              <w:sz w:val="26"/>
              <w:szCs w:val="26"/>
            </w:rPr>
            <w:t>.</w:t>
          </w:r>
          <w:r w:rsidR="00FC12F8">
            <w:rPr>
              <w:rFonts w:ascii="Arial Narrow" w:hAnsi="Arial Narrow" w:cs="Arial Narrow"/>
              <w:sz w:val="26"/>
              <w:szCs w:val="26"/>
            </w:rPr>
            <w:t>1</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3AB20DCA"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132803" w:rsidRPr="00132803">
            <w:rPr>
              <w:rFonts w:ascii="Arial Narrow" w:hAnsi="Arial Narrow" w:cs="Arial Narrow"/>
              <w:b/>
              <w:bCs/>
              <w:sz w:val="26"/>
              <w:szCs w:val="26"/>
            </w:rPr>
            <w:t>F83118</w:t>
          </w:r>
          <w:r w:rsidR="004A5E9A" w:rsidRPr="004A5E9A">
            <w:rPr>
              <w:rFonts w:ascii="Arial Narrow" w:hAnsi="Arial Narrow" w:cs="Arial Narrow"/>
              <w:b/>
              <w:bCs/>
              <w:sz w:val="26"/>
              <w:szCs w:val="26"/>
            </w:rPr>
            <w:t>-01</w:t>
          </w:r>
        </w:p>
        <w:p w14:paraId="750DCF7E" w14:textId="3386FFBE" w:rsidR="00F612D7" w:rsidRDefault="007940E0" w:rsidP="00A92355">
          <w:pPr>
            <w:spacing w:before="600"/>
            <w:ind w:left="3312"/>
            <w:rPr>
              <w:rFonts w:ascii="Arial Narrow" w:hAnsi="Arial Narrow" w:cs="Arial Narrow"/>
              <w:sz w:val="26"/>
              <w:szCs w:val="26"/>
            </w:rPr>
          </w:pPr>
          <w:r>
            <w:rPr>
              <w:rFonts w:ascii="Arial Narrow" w:hAnsi="Arial Narrow" w:cs="Arial Narrow"/>
              <w:sz w:val="26"/>
              <w:szCs w:val="26"/>
            </w:rPr>
            <w:t>May</w:t>
          </w:r>
          <w:r w:rsidR="000A3006">
            <w:rPr>
              <w:rFonts w:ascii="Arial Narrow" w:hAnsi="Arial Narrow" w:cs="Arial Narrow"/>
              <w:sz w:val="26"/>
              <w:szCs w:val="26"/>
            </w:rPr>
            <w:t xml:space="preserve"> </w:t>
          </w:r>
          <w:r w:rsidR="00924178">
            <w:rPr>
              <w:rFonts w:ascii="Arial Narrow" w:hAnsi="Arial Narrow" w:cs="Arial Narrow"/>
              <w:sz w:val="26"/>
              <w:szCs w:val="26"/>
            </w:rPr>
            <w:t>202</w:t>
          </w:r>
          <w:r w:rsidR="00FC12F8">
            <w:rPr>
              <w:rFonts w:ascii="Arial Narrow" w:hAnsi="Arial Narrow" w:cs="Arial Narrow"/>
              <w:sz w:val="26"/>
              <w:szCs w:val="26"/>
            </w:rPr>
            <w:t>3</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372EB3"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6BEAAF5A"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 xml:space="preserve">2018, </w:t>
          </w:r>
          <w:r w:rsidR="000A3006" w:rsidRPr="00687010">
            <w:rPr>
              <w:rFonts w:ascii="Arial" w:hAnsi="Arial" w:cs="Arial"/>
              <w:sz w:val="20"/>
              <w:szCs w:val="20"/>
            </w:rPr>
            <w:t>20</w:t>
          </w:r>
          <w:r w:rsidR="000A3006">
            <w:rPr>
              <w:rFonts w:ascii="Arial" w:hAnsi="Arial" w:cs="Arial"/>
              <w:sz w:val="20"/>
              <w:szCs w:val="20"/>
            </w:rPr>
            <w:t>2</w:t>
          </w:r>
          <w:r w:rsidR="00391C98">
            <w:rPr>
              <w:rFonts w:ascii="Arial" w:hAnsi="Arial" w:cs="Arial"/>
              <w:sz w:val="20"/>
              <w:szCs w:val="20"/>
            </w:rPr>
            <w:t>3</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publish or display any part, in any form, or by any means. Reverse engineering, disassembly, or decompilation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This software or hardware and documentation may provide access to or information on content, products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372EB3">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372EB3">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372EB3">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372EB3">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372EB3">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372EB3">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721172D6"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F65D5D">
        <w:t>Virtual Account</w:t>
      </w:r>
      <w:r w:rsidR="00501B72">
        <w:t xml:space="preserve"> Management</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059C46ED" w:rsidR="00000271" w:rsidRPr="00336B0A" w:rsidRDefault="00000271" w:rsidP="00000271">
      <w:pPr>
        <w:pStyle w:val="ParaunderHeading11"/>
      </w:pPr>
      <w:r w:rsidRPr="00336B0A">
        <w:t xml:space="preserve">For more information on </w:t>
      </w:r>
      <w:r w:rsidR="00501B72" w:rsidRPr="00501B72">
        <w:t xml:space="preserve">Oracle Banking </w:t>
      </w:r>
      <w:r w:rsidR="00F9481D" w:rsidRPr="00F9481D">
        <w:t xml:space="preserve">Virtual Account </w:t>
      </w:r>
      <w:r w:rsidR="00501B72" w:rsidRPr="00501B72">
        <w:t>Management</w:t>
      </w:r>
      <w:r w:rsidR="007E5ECD">
        <w:t>,</w:t>
      </w:r>
      <w:r w:rsidRPr="00336B0A">
        <w:t xml:space="preserve"> refer to the following documents:</w:t>
      </w:r>
    </w:p>
    <w:p w14:paraId="44A40E82" w14:textId="6DEC7C57" w:rsidR="00000271" w:rsidRDefault="00501B72" w:rsidP="003C699E">
      <w:pPr>
        <w:pStyle w:val="Bullet1"/>
      </w:pPr>
      <w:r w:rsidRPr="00501B72">
        <w:t xml:space="preserve">Oracle Banking </w:t>
      </w:r>
      <w:r w:rsidR="00F9481D">
        <w:t>Virtual Account</w:t>
      </w:r>
      <w:r w:rsidRPr="00501B72">
        <w:t xml:space="preserve"> Management</w:t>
      </w:r>
      <w:r w:rsidR="00D756E2">
        <w:t xml:space="preserve"> </w:t>
      </w:r>
      <w:r w:rsidR="00000271" w:rsidRPr="00282746">
        <w:t>Licens</w:t>
      </w:r>
      <w:r w:rsidR="00117645">
        <w:t>e</w:t>
      </w:r>
      <w:r w:rsidR="00000271" w:rsidRPr="00282746">
        <w:t xml:space="preserve"> Guide</w:t>
      </w:r>
    </w:p>
    <w:p w14:paraId="64CD7B40" w14:textId="706C5B43" w:rsidR="00000271"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000271" w:rsidRPr="00135D4F">
        <w:t xml:space="preserve">Installation </w:t>
      </w:r>
      <w:r w:rsidR="00310BA7">
        <w:t>Guides</w:t>
      </w:r>
    </w:p>
    <w:p w14:paraId="32AA9BDF" w14:textId="2E52D4CE" w:rsidR="003C699E"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lang w:val="en-US"/>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lang w:val="en-US"/>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5A0E2E3A"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6516D6">
        <w:t>O</w:t>
      </w:r>
      <w:r w:rsidR="00945792">
        <w:t>B</w:t>
      </w:r>
      <w:r w:rsidR="006B351E">
        <w:t>VA</w:t>
      </w:r>
      <w:r w:rsidR="00945792">
        <w:t>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lang w:val="en-US"/>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26BF3FE9" w:rsidR="005F0C3A" w:rsidRPr="00B75D2F" w:rsidRDefault="005F0C3A" w:rsidP="005F0C3A">
      <w:pPr>
        <w:pStyle w:val="Command"/>
        <w:ind w:left="72" w:firstLine="720"/>
        <w:rPr>
          <w:b/>
        </w:rPr>
      </w:pPr>
      <w:r w:rsidRPr="00B75D2F">
        <w:rPr>
          <w:b/>
        </w:rPr>
        <w:t>cd D:\</w:t>
      </w:r>
      <w:r w:rsidR="00945792">
        <w:rPr>
          <w:b/>
        </w:rPr>
        <w:t>OB</w:t>
      </w:r>
      <w:r w:rsidR="006B351E">
        <w:rPr>
          <w:b/>
        </w:rPr>
        <w:t>VA</w:t>
      </w:r>
      <w:r w:rsidR="00945792">
        <w:rPr>
          <w:b/>
        </w:rPr>
        <w:t>M</w:t>
      </w:r>
      <w:r w:rsidRPr="00B75D2F">
        <w:rPr>
          <w:b/>
        </w:rPr>
        <w:t>\</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python -m SimpleHTTPServer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python -m http.server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065875F3" w:rsidR="005F0C3A" w:rsidRDefault="006B351E" w:rsidP="00945792">
      <w:pPr>
        <w:pStyle w:val="NumberedHeadingOne"/>
        <w:numPr>
          <w:ilvl w:val="0"/>
          <w:numId w:val="0"/>
        </w:numPr>
        <w:ind w:left="792"/>
      </w:pPr>
      <w:r>
        <w:rPr>
          <w:noProof/>
          <w:lang w:val="en-US"/>
        </w:rPr>
        <w:drawing>
          <wp:inline distT="0" distB="0" distL="0" distR="0" wp14:anchorId="0AB18E33" wp14:editId="0E6545D2">
            <wp:extent cx="5433646" cy="1956925"/>
            <wp:effectExtent l="19050" t="19050" r="1524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45997" cy="1961373"/>
                    </a:xfrm>
                    <a:prstGeom prst="rect">
                      <a:avLst/>
                    </a:prstGeom>
                    <a:ln w="6350">
                      <a:solidFill>
                        <a:schemeClr val="tx1"/>
                      </a:solidFill>
                    </a:ln>
                  </pic:spPr>
                </pic:pic>
              </a:graphicData>
            </a:graphic>
          </wp:inline>
        </w:drawing>
      </w:r>
    </w:p>
    <w:p w14:paraId="11CD3B56" w14:textId="1290B873" w:rsidR="007E7BFF" w:rsidRDefault="007E7BFF" w:rsidP="00520363">
      <w:pPr>
        <w:pStyle w:val="NumberedHeadingOne"/>
        <w:keepLines w:val="0"/>
        <w:ind w:left="806"/>
      </w:pPr>
      <w:r>
        <w:t xml:space="preserve">Click </w:t>
      </w:r>
      <w:r w:rsidRPr="007E7BFF">
        <w:rPr>
          <w:b/>
          <w:bCs/>
        </w:rPr>
        <w:t xml:space="preserve">Oracle Banking </w:t>
      </w:r>
      <w:r w:rsidR="002A5E6B">
        <w:rPr>
          <w:b/>
          <w:bCs/>
        </w:rPr>
        <w:t>Virtual Account</w:t>
      </w:r>
      <w:r w:rsidRPr="007E7BFF">
        <w:rPr>
          <w:b/>
          <w:bCs/>
        </w:rPr>
        <w:t xml:space="preserve"> Management</w:t>
      </w:r>
      <w:r>
        <w:t xml:space="preserve"> product name to view the product landing page for Async APIs. </w:t>
      </w:r>
    </w:p>
    <w:p w14:paraId="49F3DD1E" w14:textId="517D6FB4" w:rsidR="007E7BFF" w:rsidRDefault="006B351E" w:rsidP="00520363">
      <w:pPr>
        <w:pStyle w:val="NumberedHeadingOne"/>
        <w:keepLines w:val="0"/>
        <w:numPr>
          <w:ilvl w:val="0"/>
          <w:numId w:val="0"/>
        </w:numPr>
        <w:ind w:left="806"/>
      </w:pPr>
      <w:r>
        <w:rPr>
          <w:noProof/>
          <w:lang w:val="en-US"/>
        </w:rPr>
        <w:drawing>
          <wp:inline distT="0" distB="0" distL="0" distR="0" wp14:anchorId="543330B8" wp14:editId="700EB389">
            <wp:extent cx="5359791" cy="2523568"/>
            <wp:effectExtent l="19050" t="19050" r="12700"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75118" cy="2530785"/>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758F3B3" w:rsidR="00887E85" w:rsidRDefault="002A5E6B" w:rsidP="00945792">
      <w:pPr>
        <w:pStyle w:val="FigureTableTitleunderHeading11"/>
        <w:keepNext w:val="0"/>
        <w:ind w:left="806"/>
        <w:rPr>
          <w:b w:val="0"/>
          <w:iCs w:val="0"/>
        </w:rPr>
      </w:pPr>
      <w:r>
        <w:rPr>
          <w:noProof/>
        </w:rPr>
        <w:drawing>
          <wp:inline distT="0" distB="0" distL="0" distR="0" wp14:anchorId="7DEF8CC4" wp14:editId="18CE24D8">
            <wp:extent cx="5943600" cy="2243455"/>
            <wp:effectExtent l="19050" t="19050" r="1905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243455"/>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170A32" w14:textId="77777777" w:rsidR="00372EB3" w:rsidRDefault="00372EB3" w:rsidP="00833460">
      <w:pPr>
        <w:spacing w:after="0" w:line="240" w:lineRule="auto"/>
      </w:pPr>
      <w:r>
        <w:separator/>
      </w:r>
    </w:p>
  </w:endnote>
  <w:endnote w:type="continuationSeparator" w:id="0">
    <w:p w14:paraId="1A77ED54" w14:textId="77777777" w:rsidR="00372EB3" w:rsidRDefault="00372EB3"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altName w:val="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62B4DB74"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 xml:space="preserve">2018, </w:t>
    </w:r>
    <w:r w:rsidR="000A3006" w:rsidRPr="00451ECD">
      <w:rPr>
        <w:rFonts w:ascii="Arial" w:hAnsi="Arial" w:cs="Arial"/>
        <w:sz w:val="20"/>
        <w:szCs w:val="20"/>
      </w:rPr>
      <w:t>202</w:t>
    </w:r>
    <w:r w:rsidR="00391C98">
      <w:rPr>
        <w:rFonts w:ascii="Arial" w:hAnsi="Arial" w:cs="Arial"/>
        <w:sz w:val="20"/>
        <w:szCs w:val="20"/>
      </w:rPr>
      <w:t>3</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7940E0">
      <w:rPr>
        <w:rFonts w:ascii="Arial" w:hAnsi="Arial"/>
        <w:b/>
        <w:noProof/>
        <w:sz w:val="20"/>
      </w:rPr>
      <w:t>7</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643559" w14:textId="77777777" w:rsidR="00372EB3" w:rsidRDefault="00372EB3" w:rsidP="00833460">
      <w:pPr>
        <w:spacing w:after="0" w:line="240" w:lineRule="auto"/>
      </w:pPr>
      <w:r>
        <w:separator/>
      </w:r>
    </w:p>
  </w:footnote>
  <w:footnote w:type="continuationSeparator" w:id="0">
    <w:p w14:paraId="0EE426E2" w14:textId="77777777" w:rsidR="00372EB3" w:rsidRDefault="00372EB3"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76B"/>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2803"/>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1F3C"/>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2EB3"/>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98"/>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3ED6"/>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0E0"/>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3A3"/>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A78"/>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2F8"/>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customStyle="1" w:styleId="UnresolvedMention3">
    <w:name w:val="Unresolved Mention3"/>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3352EE-D411-42F4-89C8-047F304014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1334</TotalTime>
  <Pages>10</Pages>
  <Words>1054</Words>
  <Characters>6009</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7049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 T</cp:lastModifiedBy>
  <cp:revision>28</cp:revision>
  <cp:lastPrinted>2020-12-02T11:16:00Z</cp:lastPrinted>
  <dcterms:created xsi:type="dcterms:W3CDTF">2021-08-30T12:12:00Z</dcterms:created>
  <dcterms:modified xsi:type="dcterms:W3CDTF">2023-06-19T06:16:00Z</dcterms:modified>
</cp:coreProperties>
</file>